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00E91" w14:textId="1438CE30" w:rsidR="006772D3" w:rsidRDefault="006772D3" w:rsidP="007C3BBC">
      <w:pPr>
        <w:spacing w:after="0" w:line="259" w:lineRule="auto"/>
        <w:ind w:left="0" w:firstLine="0"/>
        <w:jc w:val="center"/>
      </w:pPr>
    </w:p>
    <w:p w14:paraId="5B817BFD" w14:textId="77777777" w:rsidR="007C3BBC" w:rsidRPr="007C3BBC" w:rsidRDefault="007C3BBC" w:rsidP="007C3BBC">
      <w:pPr>
        <w:spacing w:after="0" w:line="276" w:lineRule="auto"/>
        <w:ind w:left="0" w:firstLine="0"/>
        <w:jc w:val="center"/>
        <w:rPr>
          <w:rFonts w:eastAsia="Calibri"/>
          <w:b/>
          <w:color w:val="auto"/>
          <w:kern w:val="0"/>
          <w:sz w:val="32"/>
          <w:szCs w:val="32"/>
          <w:u w:val="single"/>
          <w:lang w:eastAsia="en-US"/>
          <w14:ligatures w14:val="none"/>
        </w:rPr>
      </w:pPr>
      <w:r w:rsidRPr="007C3BBC">
        <w:rPr>
          <w:rFonts w:eastAsia="Calibri"/>
          <w:b/>
          <w:color w:val="auto"/>
          <w:kern w:val="0"/>
          <w:sz w:val="32"/>
          <w:szCs w:val="32"/>
          <w:u w:val="single"/>
          <w:lang w:eastAsia="en-US"/>
          <w14:ligatures w14:val="none"/>
        </w:rPr>
        <w:t>ДЕТСКА ГРАДИНА „СЛЪНЦЕ”</w:t>
      </w:r>
    </w:p>
    <w:p w14:paraId="117E8350" w14:textId="77777777" w:rsidR="007C3BBC" w:rsidRPr="007C3BBC" w:rsidRDefault="007C3BBC" w:rsidP="007C3BBC">
      <w:pPr>
        <w:spacing w:after="0" w:line="276" w:lineRule="auto"/>
        <w:ind w:left="0" w:firstLine="0"/>
        <w:jc w:val="center"/>
        <w:rPr>
          <w:rFonts w:eastAsia="Calibri"/>
          <w:b/>
          <w:color w:val="auto"/>
          <w:kern w:val="0"/>
          <w:sz w:val="20"/>
          <w:szCs w:val="20"/>
          <w:lang w:val="en-US" w:eastAsia="en-US"/>
          <w14:ligatures w14:val="none"/>
        </w:rPr>
      </w:pPr>
      <w:r w:rsidRPr="007C3BBC">
        <w:rPr>
          <w:rFonts w:eastAsia="Calibri"/>
          <w:b/>
          <w:color w:val="auto"/>
          <w:kern w:val="0"/>
          <w:sz w:val="20"/>
          <w:szCs w:val="20"/>
          <w:lang w:eastAsia="en-US"/>
          <w14:ligatures w14:val="none"/>
        </w:rPr>
        <w:t>гр. Ботевград, ул. „Шипка” №27,тел. 0723/ 60095</w:t>
      </w:r>
    </w:p>
    <w:p w14:paraId="3D8044D7" w14:textId="77777777" w:rsidR="007C3BBC" w:rsidRPr="007C3BBC" w:rsidRDefault="007C3BBC" w:rsidP="007C3BBC">
      <w:pPr>
        <w:spacing w:after="0" w:line="276" w:lineRule="auto"/>
        <w:ind w:left="0" w:firstLine="0"/>
        <w:jc w:val="center"/>
        <w:rPr>
          <w:rFonts w:eastAsia="Calibri"/>
          <w:b/>
          <w:color w:val="auto"/>
          <w:kern w:val="0"/>
          <w:sz w:val="20"/>
          <w:szCs w:val="20"/>
          <w:lang w:val="en-US" w:eastAsia="en-US"/>
          <w14:ligatures w14:val="none"/>
        </w:rPr>
      </w:pPr>
      <w:r w:rsidRPr="007C3BBC">
        <w:rPr>
          <w:rFonts w:eastAsia="Calibri"/>
          <w:b/>
          <w:color w:val="auto"/>
          <w:kern w:val="0"/>
          <w:sz w:val="20"/>
          <w:szCs w:val="20"/>
          <w:lang w:val="en-US" w:eastAsia="en-US"/>
          <w14:ligatures w14:val="none"/>
        </w:rPr>
        <w:t>e-mail: info-2303155@edu.mon.bg</w:t>
      </w:r>
    </w:p>
    <w:p w14:paraId="48ABB5C1" w14:textId="7E758B77" w:rsidR="006772D3" w:rsidRDefault="006772D3" w:rsidP="007C3BBC">
      <w:pPr>
        <w:spacing w:after="11" w:line="259" w:lineRule="auto"/>
        <w:ind w:left="-401" w:right="-28" w:firstLine="0"/>
        <w:jc w:val="center"/>
      </w:pPr>
    </w:p>
    <w:p w14:paraId="20DF4277" w14:textId="77777777" w:rsidR="007C3BBC" w:rsidRDefault="007C3BBC" w:rsidP="007C3BBC">
      <w:pPr>
        <w:spacing w:after="11" w:line="259" w:lineRule="auto"/>
        <w:ind w:left="-401" w:right="-28" w:firstLine="0"/>
        <w:jc w:val="center"/>
      </w:pPr>
    </w:p>
    <w:p w14:paraId="362FF1A2" w14:textId="77777777" w:rsidR="007C3BBC" w:rsidRDefault="007C3BBC" w:rsidP="007C3BBC">
      <w:pPr>
        <w:spacing w:after="11" w:line="259" w:lineRule="auto"/>
        <w:ind w:left="-401" w:right="-28" w:firstLine="0"/>
        <w:jc w:val="center"/>
      </w:pPr>
    </w:p>
    <w:p w14:paraId="3623DCF2" w14:textId="77777777" w:rsidR="007C3BBC" w:rsidRDefault="007C3BBC" w:rsidP="007C3BBC">
      <w:pPr>
        <w:spacing w:after="11" w:line="259" w:lineRule="auto"/>
        <w:ind w:left="-401" w:right="-28" w:firstLine="0"/>
        <w:jc w:val="center"/>
      </w:pPr>
    </w:p>
    <w:p w14:paraId="7E688839" w14:textId="77777777" w:rsidR="006772D3" w:rsidRDefault="00000000">
      <w:pPr>
        <w:spacing w:after="26" w:line="259" w:lineRule="auto"/>
        <w:ind w:left="0" w:right="1" w:firstLine="0"/>
        <w:jc w:val="center"/>
      </w:pPr>
      <w:r>
        <w:rPr>
          <w:b/>
        </w:rPr>
        <w:t xml:space="preserve"> </w:t>
      </w:r>
    </w:p>
    <w:p w14:paraId="0841AEAC" w14:textId="7A3168A7" w:rsidR="006772D3" w:rsidRDefault="00000000" w:rsidP="007C3BBC">
      <w:pPr>
        <w:spacing w:after="4" w:line="267" w:lineRule="auto"/>
        <w:ind w:left="-5" w:right="4209"/>
        <w:jc w:val="left"/>
      </w:pPr>
      <w:r>
        <w:rPr>
          <w:b/>
        </w:rPr>
        <w:t xml:space="preserve">Утвърждавам: ……….......... </w:t>
      </w:r>
    </w:p>
    <w:p w14:paraId="796B5F10" w14:textId="5A168850" w:rsidR="006772D3" w:rsidRDefault="00000000" w:rsidP="007C3BBC">
      <w:pPr>
        <w:spacing w:after="4" w:line="267" w:lineRule="auto"/>
        <w:ind w:left="-5" w:right="4209"/>
        <w:jc w:val="left"/>
      </w:pPr>
      <w:r>
        <w:rPr>
          <w:b/>
        </w:rPr>
        <w:t xml:space="preserve">Директор: </w:t>
      </w:r>
      <w:r w:rsidR="007C3BBC">
        <w:rPr>
          <w:b/>
        </w:rPr>
        <w:t>Румяна Гиздова</w:t>
      </w:r>
      <w:r>
        <w:rPr>
          <w:b/>
        </w:rPr>
        <w:t xml:space="preserve"> </w:t>
      </w:r>
    </w:p>
    <w:p w14:paraId="272AD682" w14:textId="413DA2C2" w:rsidR="006772D3" w:rsidRDefault="00000000">
      <w:pPr>
        <w:spacing w:after="4" w:line="267" w:lineRule="auto"/>
        <w:ind w:left="-5" w:right="4209"/>
        <w:jc w:val="left"/>
      </w:pPr>
      <w:r w:rsidRPr="002909F3">
        <w:rPr>
          <w:b/>
        </w:rPr>
        <w:t>Заповед №</w:t>
      </w:r>
      <w:r w:rsidR="002909F3" w:rsidRPr="002909F3">
        <w:rPr>
          <w:b/>
        </w:rPr>
        <w:t>6</w:t>
      </w:r>
      <w:r w:rsidRPr="002909F3">
        <w:rPr>
          <w:b/>
        </w:rPr>
        <w:t>3/</w:t>
      </w:r>
      <w:r w:rsidR="002909F3" w:rsidRPr="002909F3">
        <w:rPr>
          <w:b/>
        </w:rPr>
        <w:t>16</w:t>
      </w:r>
      <w:r w:rsidRPr="002909F3">
        <w:rPr>
          <w:b/>
        </w:rPr>
        <w:t>.09.202</w:t>
      </w:r>
      <w:r w:rsidR="002909F3" w:rsidRPr="002909F3">
        <w:rPr>
          <w:b/>
        </w:rPr>
        <w:t>6</w:t>
      </w:r>
      <w:r w:rsidRPr="002909F3">
        <w:rPr>
          <w:b/>
        </w:rPr>
        <w:t xml:space="preserve"> год.</w:t>
      </w:r>
      <w:r>
        <w:rPr>
          <w:b/>
        </w:rPr>
        <w:t xml:space="preserve"> </w:t>
      </w:r>
    </w:p>
    <w:p w14:paraId="31741012" w14:textId="77777777" w:rsidR="006772D3" w:rsidRDefault="00000000">
      <w:pPr>
        <w:spacing w:after="0" w:line="259" w:lineRule="auto"/>
        <w:ind w:left="0" w:firstLine="0"/>
        <w:jc w:val="left"/>
      </w:pPr>
      <w:r>
        <w:rPr>
          <w:b/>
        </w:rPr>
        <w:t xml:space="preserve"> </w:t>
      </w:r>
    </w:p>
    <w:p w14:paraId="4C994A05" w14:textId="77777777" w:rsidR="006772D3" w:rsidRDefault="00000000">
      <w:pPr>
        <w:spacing w:after="0" w:line="259" w:lineRule="auto"/>
        <w:ind w:left="0" w:right="1" w:firstLine="0"/>
        <w:jc w:val="center"/>
      </w:pPr>
      <w:r>
        <w:rPr>
          <w:b/>
        </w:rPr>
        <w:t xml:space="preserve"> </w:t>
      </w:r>
    </w:p>
    <w:p w14:paraId="2FB98699" w14:textId="77777777" w:rsidR="006772D3" w:rsidRDefault="00000000">
      <w:pPr>
        <w:spacing w:after="0" w:line="259" w:lineRule="auto"/>
        <w:ind w:left="0" w:right="1" w:firstLine="0"/>
        <w:jc w:val="center"/>
      </w:pPr>
      <w:r>
        <w:rPr>
          <w:b/>
        </w:rPr>
        <w:t xml:space="preserve"> </w:t>
      </w:r>
    </w:p>
    <w:p w14:paraId="7B6D5AD1" w14:textId="77777777" w:rsidR="006772D3" w:rsidRDefault="00000000">
      <w:pPr>
        <w:spacing w:after="0" w:line="259" w:lineRule="auto"/>
        <w:ind w:left="0" w:right="1" w:firstLine="0"/>
        <w:jc w:val="center"/>
      </w:pPr>
      <w:r>
        <w:rPr>
          <w:b/>
        </w:rPr>
        <w:t xml:space="preserve"> </w:t>
      </w:r>
    </w:p>
    <w:p w14:paraId="2D420FD2" w14:textId="77777777" w:rsidR="006772D3" w:rsidRDefault="00000000">
      <w:pPr>
        <w:spacing w:after="0" w:line="259" w:lineRule="auto"/>
        <w:ind w:left="0" w:right="1" w:firstLine="0"/>
        <w:jc w:val="center"/>
      </w:pPr>
      <w:r>
        <w:rPr>
          <w:b/>
        </w:rPr>
        <w:t xml:space="preserve"> </w:t>
      </w:r>
    </w:p>
    <w:p w14:paraId="5A65A38F" w14:textId="77777777" w:rsidR="006772D3" w:rsidRDefault="00000000">
      <w:pPr>
        <w:spacing w:after="0" w:line="259" w:lineRule="auto"/>
        <w:ind w:left="0" w:right="1" w:firstLine="0"/>
        <w:jc w:val="center"/>
      </w:pPr>
      <w:r>
        <w:rPr>
          <w:b/>
        </w:rPr>
        <w:t xml:space="preserve"> </w:t>
      </w:r>
    </w:p>
    <w:p w14:paraId="08408E9A" w14:textId="77777777" w:rsidR="006772D3" w:rsidRDefault="00000000">
      <w:pPr>
        <w:spacing w:after="0" w:line="259" w:lineRule="auto"/>
        <w:ind w:left="0" w:right="1" w:firstLine="0"/>
        <w:jc w:val="center"/>
      </w:pPr>
      <w:r>
        <w:rPr>
          <w:b/>
        </w:rPr>
        <w:t xml:space="preserve"> </w:t>
      </w:r>
    </w:p>
    <w:p w14:paraId="2FAB61C5" w14:textId="77777777" w:rsidR="006772D3" w:rsidRDefault="00000000">
      <w:pPr>
        <w:spacing w:after="0" w:line="259" w:lineRule="auto"/>
        <w:ind w:left="0" w:right="1" w:firstLine="0"/>
        <w:jc w:val="center"/>
      </w:pPr>
      <w:r>
        <w:rPr>
          <w:b/>
        </w:rPr>
        <w:t xml:space="preserve"> </w:t>
      </w:r>
    </w:p>
    <w:p w14:paraId="5CD28267" w14:textId="77777777" w:rsidR="006772D3" w:rsidRDefault="00000000">
      <w:pPr>
        <w:spacing w:after="71" w:line="259" w:lineRule="auto"/>
        <w:ind w:left="0" w:right="1" w:firstLine="0"/>
        <w:jc w:val="center"/>
      </w:pPr>
      <w:r>
        <w:rPr>
          <w:b/>
        </w:rPr>
        <w:t xml:space="preserve"> </w:t>
      </w:r>
    </w:p>
    <w:p w14:paraId="12E1A055" w14:textId="77777777" w:rsidR="006772D3" w:rsidRDefault="00000000">
      <w:pPr>
        <w:spacing w:after="3" w:line="265" w:lineRule="auto"/>
        <w:ind w:left="1771" w:right="1821"/>
        <w:jc w:val="center"/>
      </w:pPr>
      <w:r>
        <w:rPr>
          <w:b/>
          <w:sz w:val="28"/>
        </w:rPr>
        <w:t xml:space="preserve">ПРАВИЛА </w:t>
      </w:r>
    </w:p>
    <w:p w14:paraId="74D09A78" w14:textId="77777777" w:rsidR="006772D3" w:rsidRDefault="00000000">
      <w:pPr>
        <w:spacing w:after="28" w:line="259" w:lineRule="auto"/>
        <w:ind w:left="0" w:right="602" w:firstLine="0"/>
        <w:jc w:val="right"/>
      </w:pPr>
      <w:r>
        <w:rPr>
          <w:b/>
          <w:sz w:val="28"/>
        </w:rPr>
        <w:t xml:space="preserve">ЗА РАБОТА НА ЕКИП ЗА ПОДКРЕПА НА ЛИЧНОСТНОТО </w:t>
      </w:r>
    </w:p>
    <w:p w14:paraId="01C2D347" w14:textId="77777777" w:rsidR="006772D3" w:rsidRDefault="00000000">
      <w:pPr>
        <w:pStyle w:val="1"/>
        <w:ind w:left="1771" w:right="1820"/>
      </w:pPr>
      <w:r>
        <w:t xml:space="preserve">РАЗВИТИЕ </w:t>
      </w:r>
    </w:p>
    <w:p w14:paraId="2A2FEAA4" w14:textId="7FC2EF8B" w:rsidR="006772D3" w:rsidRDefault="00000000">
      <w:pPr>
        <w:spacing w:after="3" w:line="265" w:lineRule="auto"/>
        <w:ind w:left="1771" w:right="1753"/>
        <w:jc w:val="center"/>
      </w:pPr>
      <w:r>
        <w:rPr>
          <w:b/>
          <w:sz w:val="28"/>
        </w:rPr>
        <w:t xml:space="preserve">В ДЕТСКА ГРАДИНА </w:t>
      </w:r>
      <w:r w:rsidR="007C3BBC">
        <w:rPr>
          <w:b/>
          <w:sz w:val="28"/>
        </w:rPr>
        <w:t>„СЛЪНЦЕ“</w:t>
      </w:r>
      <w:r>
        <w:rPr>
          <w:b/>
          <w:sz w:val="28"/>
        </w:rPr>
        <w:t xml:space="preserve"> ЗА УЧЕБНАТА 202</w:t>
      </w:r>
      <w:r w:rsidR="007C3BBC">
        <w:rPr>
          <w:b/>
          <w:sz w:val="28"/>
        </w:rPr>
        <w:t>6</w:t>
      </w:r>
      <w:r>
        <w:rPr>
          <w:b/>
          <w:sz w:val="28"/>
        </w:rPr>
        <w:t>/202</w:t>
      </w:r>
      <w:r w:rsidR="007C3BBC">
        <w:rPr>
          <w:b/>
          <w:sz w:val="28"/>
        </w:rPr>
        <w:t>7</w:t>
      </w:r>
      <w:r>
        <w:rPr>
          <w:b/>
          <w:sz w:val="28"/>
        </w:rPr>
        <w:t xml:space="preserve"> г. </w:t>
      </w:r>
    </w:p>
    <w:p w14:paraId="0B4950A1" w14:textId="77777777" w:rsidR="006772D3" w:rsidRDefault="00000000">
      <w:pPr>
        <w:spacing w:after="0" w:line="259" w:lineRule="auto"/>
        <w:ind w:left="9" w:firstLine="0"/>
        <w:jc w:val="center"/>
      </w:pPr>
      <w:r>
        <w:rPr>
          <w:b/>
          <w:sz w:val="28"/>
        </w:rPr>
        <w:t xml:space="preserve"> </w:t>
      </w:r>
    </w:p>
    <w:p w14:paraId="16A6D9B4" w14:textId="77777777" w:rsidR="006772D3" w:rsidRDefault="00000000">
      <w:pPr>
        <w:spacing w:after="0" w:line="259" w:lineRule="auto"/>
        <w:ind w:left="9" w:firstLine="0"/>
        <w:jc w:val="center"/>
      </w:pPr>
      <w:r>
        <w:rPr>
          <w:b/>
          <w:sz w:val="28"/>
        </w:rPr>
        <w:t xml:space="preserve"> </w:t>
      </w:r>
    </w:p>
    <w:p w14:paraId="19FA7E1F" w14:textId="77777777" w:rsidR="006772D3" w:rsidRDefault="00000000">
      <w:pPr>
        <w:spacing w:after="0" w:line="259" w:lineRule="auto"/>
        <w:ind w:left="0" w:right="1" w:firstLine="0"/>
        <w:jc w:val="center"/>
      </w:pPr>
      <w:r>
        <w:rPr>
          <w:b/>
        </w:rPr>
        <w:t xml:space="preserve"> </w:t>
      </w:r>
    </w:p>
    <w:p w14:paraId="39C539CA" w14:textId="77777777" w:rsidR="006772D3" w:rsidRDefault="00000000">
      <w:pPr>
        <w:spacing w:after="0" w:line="259" w:lineRule="auto"/>
        <w:ind w:left="0" w:right="1" w:firstLine="0"/>
        <w:jc w:val="center"/>
      </w:pPr>
      <w:r>
        <w:rPr>
          <w:b/>
        </w:rPr>
        <w:t xml:space="preserve"> </w:t>
      </w:r>
    </w:p>
    <w:p w14:paraId="5E46BBA5" w14:textId="77777777" w:rsidR="006772D3" w:rsidRDefault="00000000">
      <w:pPr>
        <w:spacing w:after="0" w:line="259" w:lineRule="auto"/>
        <w:ind w:left="0" w:right="1" w:firstLine="0"/>
        <w:jc w:val="center"/>
      </w:pPr>
      <w:r>
        <w:rPr>
          <w:b/>
        </w:rPr>
        <w:t xml:space="preserve"> </w:t>
      </w:r>
    </w:p>
    <w:p w14:paraId="5A998ACC" w14:textId="77777777" w:rsidR="006772D3" w:rsidRDefault="00000000">
      <w:pPr>
        <w:spacing w:after="0" w:line="259" w:lineRule="auto"/>
        <w:ind w:left="0" w:right="1" w:firstLine="0"/>
        <w:jc w:val="center"/>
      </w:pPr>
      <w:r>
        <w:rPr>
          <w:b/>
        </w:rPr>
        <w:t xml:space="preserve"> </w:t>
      </w:r>
    </w:p>
    <w:p w14:paraId="4F6E967D" w14:textId="77777777" w:rsidR="006772D3" w:rsidRDefault="00000000">
      <w:pPr>
        <w:spacing w:after="0" w:line="259" w:lineRule="auto"/>
        <w:ind w:left="0" w:right="1" w:firstLine="0"/>
        <w:jc w:val="center"/>
      </w:pPr>
      <w:r>
        <w:rPr>
          <w:b/>
        </w:rPr>
        <w:t xml:space="preserve"> </w:t>
      </w:r>
    </w:p>
    <w:p w14:paraId="60902634" w14:textId="77777777" w:rsidR="006772D3" w:rsidRDefault="00000000">
      <w:pPr>
        <w:spacing w:after="0" w:line="259" w:lineRule="auto"/>
        <w:ind w:left="0" w:right="1" w:firstLine="0"/>
        <w:jc w:val="center"/>
      </w:pPr>
      <w:r>
        <w:rPr>
          <w:b/>
        </w:rPr>
        <w:t xml:space="preserve"> </w:t>
      </w:r>
    </w:p>
    <w:p w14:paraId="15168F35" w14:textId="77777777" w:rsidR="006772D3" w:rsidRDefault="00000000">
      <w:pPr>
        <w:spacing w:after="0" w:line="259" w:lineRule="auto"/>
        <w:ind w:left="0" w:right="1" w:firstLine="0"/>
        <w:jc w:val="center"/>
      </w:pPr>
      <w:r>
        <w:rPr>
          <w:b/>
        </w:rPr>
        <w:t xml:space="preserve"> </w:t>
      </w:r>
    </w:p>
    <w:p w14:paraId="1D809077" w14:textId="77777777" w:rsidR="006772D3" w:rsidRDefault="00000000">
      <w:pPr>
        <w:spacing w:after="0" w:line="259" w:lineRule="auto"/>
        <w:ind w:left="0" w:right="1" w:firstLine="0"/>
        <w:jc w:val="center"/>
      </w:pPr>
      <w:r>
        <w:rPr>
          <w:b/>
        </w:rPr>
        <w:t xml:space="preserve"> </w:t>
      </w:r>
    </w:p>
    <w:p w14:paraId="6832DF26" w14:textId="77777777" w:rsidR="006772D3" w:rsidRDefault="00000000">
      <w:pPr>
        <w:spacing w:after="0" w:line="259" w:lineRule="auto"/>
        <w:ind w:left="0" w:right="1" w:firstLine="0"/>
        <w:jc w:val="center"/>
      </w:pPr>
      <w:r>
        <w:rPr>
          <w:b/>
        </w:rPr>
        <w:t xml:space="preserve"> </w:t>
      </w:r>
    </w:p>
    <w:p w14:paraId="02A79E4F" w14:textId="77777777" w:rsidR="006772D3" w:rsidRDefault="00000000">
      <w:pPr>
        <w:spacing w:after="0" w:line="259" w:lineRule="auto"/>
        <w:ind w:left="0" w:right="1" w:firstLine="0"/>
        <w:jc w:val="center"/>
      </w:pPr>
      <w:r>
        <w:rPr>
          <w:b/>
        </w:rPr>
        <w:t xml:space="preserve"> </w:t>
      </w:r>
    </w:p>
    <w:p w14:paraId="7370E695" w14:textId="77777777" w:rsidR="006772D3" w:rsidRDefault="00000000">
      <w:pPr>
        <w:spacing w:after="0" w:line="259" w:lineRule="auto"/>
        <w:ind w:left="0" w:right="1" w:firstLine="0"/>
        <w:jc w:val="center"/>
      </w:pPr>
      <w:r>
        <w:rPr>
          <w:b/>
        </w:rPr>
        <w:t xml:space="preserve"> </w:t>
      </w:r>
    </w:p>
    <w:p w14:paraId="4D4AD093" w14:textId="77777777" w:rsidR="006772D3" w:rsidRDefault="00000000">
      <w:pPr>
        <w:spacing w:after="0" w:line="259" w:lineRule="auto"/>
        <w:ind w:left="0" w:right="1" w:firstLine="0"/>
        <w:jc w:val="center"/>
      </w:pPr>
      <w:r>
        <w:rPr>
          <w:b/>
        </w:rPr>
        <w:t xml:space="preserve"> </w:t>
      </w:r>
    </w:p>
    <w:p w14:paraId="4A307E47" w14:textId="77777777" w:rsidR="006772D3" w:rsidRDefault="00000000">
      <w:pPr>
        <w:spacing w:after="0" w:line="259" w:lineRule="auto"/>
        <w:ind w:left="0" w:right="1" w:firstLine="0"/>
        <w:jc w:val="center"/>
      </w:pPr>
      <w:r>
        <w:rPr>
          <w:b/>
        </w:rPr>
        <w:t xml:space="preserve"> </w:t>
      </w:r>
    </w:p>
    <w:p w14:paraId="416952B1" w14:textId="77777777" w:rsidR="006772D3" w:rsidRDefault="00000000">
      <w:pPr>
        <w:spacing w:after="0" w:line="259" w:lineRule="auto"/>
        <w:ind w:left="0" w:firstLine="0"/>
        <w:jc w:val="left"/>
      </w:pPr>
      <w:r>
        <w:rPr>
          <w:b/>
        </w:rPr>
        <w:t xml:space="preserve"> </w:t>
      </w:r>
    </w:p>
    <w:p w14:paraId="00963588" w14:textId="77777777" w:rsidR="006772D3" w:rsidRDefault="00000000">
      <w:pPr>
        <w:spacing w:after="0" w:line="259" w:lineRule="auto"/>
        <w:ind w:left="0" w:firstLine="0"/>
        <w:jc w:val="left"/>
      </w:pPr>
      <w:r>
        <w:rPr>
          <w:b/>
        </w:rPr>
        <w:t xml:space="preserve"> </w:t>
      </w:r>
    </w:p>
    <w:p w14:paraId="1D906518" w14:textId="77777777" w:rsidR="006772D3" w:rsidRDefault="00000000">
      <w:pPr>
        <w:spacing w:after="0" w:line="259" w:lineRule="auto"/>
        <w:ind w:left="0" w:right="1" w:firstLine="0"/>
        <w:jc w:val="center"/>
      </w:pPr>
      <w:r>
        <w:rPr>
          <w:b/>
        </w:rPr>
        <w:t xml:space="preserve"> </w:t>
      </w:r>
    </w:p>
    <w:p w14:paraId="47831685" w14:textId="77777777" w:rsidR="006772D3" w:rsidRDefault="00000000">
      <w:pPr>
        <w:spacing w:after="4" w:line="267" w:lineRule="auto"/>
        <w:ind w:left="-5" w:right="4209"/>
        <w:jc w:val="left"/>
      </w:pPr>
      <w:r>
        <w:rPr>
          <w:b/>
        </w:rPr>
        <w:lastRenderedPageBreak/>
        <w:t xml:space="preserve">I. Общи положения </w:t>
      </w:r>
    </w:p>
    <w:p w14:paraId="0B03D8A1" w14:textId="77777777" w:rsidR="006772D3" w:rsidRDefault="00000000">
      <w:pPr>
        <w:numPr>
          <w:ilvl w:val="0"/>
          <w:numId w:val="1"/>
        </w:numPr>
        <w:ind w:right="50"/>
      </w:pPr>
      <w:r>
        <w:t xml:space="preserve">Настоящите правила имат за цел да установят реда и начина на организиране и осъществяване на дейността на екипа и взаимодействията между членовете на екипа.  </w:t>
      </w:r>
    </w:p>
    <w:p w14:paraId="2D9A4E4A" w14:textId="77777777" w:rsidR="006772D3" w:rsidRDefault="00000000">
      <w:pPr>
        <w:spacing w:after="0" w:line="259" w:lineRule="auto"/>
        <w:ind w:left="0" w:firstLine="0"/>
        <w:jc w:val="left"/>
      </w:pPr>
      <w:r>
        <w:t xml:space="preserve"> </w:t>
      </w:r>
    </w:p>
    <w:p w14:paraId="13BA3065" w14:textId="77777777" w:rsidR="006772D3" w:rsidRDefault="00000000">
      <w:pPr>
        <w:numPr>
          <w:ilvl w:val="0"/>
          <w:numId w:val="1"/>
        </w:numPr>
        <w:ind w:right="50"/>
      </w:pPr>
      <w:r>
        <w:t xml:space="preserve">Правилата са изготвени в съответствие с нормативната уредба в образованието и с Правилника за дейността на детската градина. </w:t>
      </w:r>
    </w:p>
    <w:p w14:paraId="68DF5F6A" w14:textId="77777777" w:rsidR="006772D3" w:rsidRDefault="00000000">
      <w:pPr>
        <w:spacing w:after="0" w:line="259" w:lineRule="auto"/>
        <w:ind w:left="0" w:firstLine="0"/>
        <w:jc w:val="left"/>
      </w:pPr>
      <w:r>
        <w:t xml:space="preserve"> </w:t>
      </w:r>
    </w:p>
    <w:p w14:paraId="5C5C65B5" w14:textId="77777777" w:rsidR="006772D3" w:rsidRDefault="00000000">
      <w:pPr>
        <w:numPr>
          <w:ilvl w:val="0"/>
          <w:numId w:val="1"/>
        </w:numPr>
        <w:ind w:right="50"/>
      </w:pPr>
      <w:r>
        <w:t xml:space="preserve">Правилата насочват дейността на Екипа за неговото оптимално функциониране в изпълнение на чл. 188 и чл. 189 от ЗПУО и глава четвърта, раздел III от Наредбата за приобщаващото образование. </w:t>
      </w:r>
    </w:p>
    <w:p w14:paraId="5FB6C8CA" w14:textId="77777777" w:rsidR="006772D3" w:rsidRDefault="00000000">
      <w:pPr>
        <w:spacing w:after="23" w:line="259" w:lineRule="auto"/>
        <w:ind w:left="0" w:firstLine="0"/>
        <w:jc w:val="left"/>
      </w:pPr>
      <w:r>
        <w:t xml:space="preserve"> </w:t>
      </w:r>
    </w:p>
    <w:p w14:paraId="0241C6C7" w14:textId="77777777" w:rsidR="006772D3" w:rsidRDefault="00000000">
      <w:pPr>
        <w:numPr>
          <w:ilvl w:val="0"/>
          <w:numId w:val="1"/>
        </w:numPr>
        <w:ind w:right="50"/>
      </w:pPr>
      <w:r>
        <w:t xml:space="preserve">Допълнителната подкрепа на личностното развитие се осигурява от детските градини, от центровете за подкрепа на личностното развитие и от специализираните обслужващи звена. </w:t>
      </w:r>
    </w:p>
    <w:p w14:paraId="30736828" w14:textId="77777777" w:rsidR="006772D3" w:rsidRDefault="00000000">
      <w:pPr>
        <w:spacing w:after="0" w:line="259" w:lineRule="auto"/>
        <w:ind w:left="0" w:firstLine="0"/>
        <w:jc w:val="left"/>
      </w:pPr>
      <w:r>
        <w:t xml:space="preserve"> </w:t>
      </w:r>
    </w:p>
    <w:p w14:paraId="566F9249" w14:textId="77777777" w:rsidR="006772D3" w:rsidRDefault="00000000">
      <w:pPr>
        <w:numPr>
          <w:ilvl w:val="0"/>
          <w:numId w:val="1"/>
        </w:numPr>
        <w:ind w:right="50"/>
      </w:pPr>
      <w:r>
        <w:t xml:space="preserve">Институциите в системата на предучилищното образование осигуряват подкрепа за личностно развитие на децата съвместно с държавните и местните органи и структури и доставчиците на социални услуги. </w:t>
      </w:r>
    </w:p>
    <w:p w14:paraId="114BDD81" w14:textId="77777777" w:rsidR="006772D3" w:rsidRDefault="00000000">
      <w:pPr>
        <w:spacing w:after="26" w:line="259" w:lineRule="auto"/>
        <w:ind w:left="0" w:right="1" w:firstLine="0"/>
        <w:jc w:val="center"/>
      </w:pPr>
      <w:r>
        <w:rPr>
          <w:b/>
        </w:rPr>
        <w:t xml:space="preserve"> </w:t>
      </w:r>
    </w:p>
    <w:p w14:paraId="090B1CF3" w14:textId="77777777" w:rsidR="007C3BBC" w:rsidRDefault="00000000">
      <w:pPr>
        <w:ind w:left="-5" w:right="2520"/>
        <w:rPr>
          <w:b/>
        </w:rPr>
      </w:pPr>
      <w:r>
        <w:rPr>
          <w:b/>
        </w:rPr>
        <w:t xml:space="preserve">II. Допълнителната подкрепа на личностното развитие </w:t>
      </w:r>
    </w:p>
    <w:p w14:paraId="267D4F51" w14:textId="746CB28F" w:rsidR="006772D3" w:rsidRDefault="00000000">
      <w:pPr>
        <w:ind w:left="-5" w:right="2520"/>
      </w:pPr>
      <w:r>
        <w:t xml:space="preserve">6. Допълнителната подкрепа на личностното развитие включва: </w:t>
      </w:r>
    </w:p>
    <w:p w14:paraId="3058ABC5" w14:textId="77777777" w:rsidR="006772D3" w:rsidRDefault="00000000">
      <w:pPr>
        <w:ind w:left="-5" w:right="50"/>
      </w:pPr>
      <w:r>
        <w:t xml:space="preserve">6.1. работа с дете по конкретен случай; </w:t>
      </w:r>
    </w:p>
    <w:p w14:paraId="54C27A22" w14:textId="77777777" w:rsidR="006772D3" w:rsidRDefault="00000000">
      <w:pPr>
        <w:spacing w:after="0" w:line="258" w:lineRule="auto"/>
        <w:ind w:left="-5"/>
        <w:jc w:val="left"/>
      </w:pPr>
      <w:r>
        <w:t xml:space="preserve">6.2.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 </w:t>
      </w:r>
    </w:p>
    <w:p w14:paraId="7A15A75D" w14:textId="77777777" w:rsidR="007C3BBC" w:rsidRDefault="00000000">
      <w:pPr>
        <w:ind w:left="-5" w:right="50"/>
      </w:pPr>
      <w:r>
        <w:t xml:space="preserve">6.3.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 </w:t>
      </w:r>
    </w:p>
    <w:p w14:paraId="43D454D3" w14:textId="0A6259A4" w:rsidR="006772D3" w:rsidRDefault="00000000">
      <w:pPr>
        <w:ind w:left="-5" w:right="50"/>
      </w:pPr>
      <w:r>
        <w:t xml:space="preserve">6.4. ресурсно подпомагане. </w:t>
      </w:r>
    </w:p>
    <w:p w14:paraId="43C700C3" w14:textId="77777777" w:rsidR="006772D3" w:rsidRDefault="00000000">
      <w:pPr>
        <w:spacing w:after="23" w:line="259" w:lineRule="auto"/>
        <w:ind w:left="0" w:firstLine="0"/>
        <w:jc w:val="left"/>
      </w:pPr>
      <w:r>
        <w:t xml:space="preserve"> </w:t>
      </w:r>
    </w:p>
    <w:p w14:paraId="44751813" w14:textId="77777777" w:rsidR="006772D3" w:rsidRDefault="00000000">
      <w:pPr>
        <w:numPr>
          <w:ilvl w:val="0"/>
          <w:numId w:val="2"/>
        </w:numPr>
        <w:ind w:right="50" w:hanging="240"/>
      </w:pPr>
      <w:r>
        <w:t xml:space="preserve">Допълнителната подкрепа за личностно развитие се предоставя на деца: </w:t>
      </w:r>
    </w:p>
    <w:p w14:paraId="5B296592" w14:textId="77777777" w:rsidR="006772D3" w:rsidRDefault="00000000">
      <w:pPr>
        <w:numPr>
          <w:ilvl w:val="1"/>
          <w:numId w:val="2"/>
        </w:numPr>
        <w:ind w:right="50" w:hanging="420"/>
      </w:pPr>
      <w:r>
        <w:t xml:space="preserve">със специални образователни потребности; </w:t>
      </w:r>
    </w:p>
    <w:p w14:paraId="5E2A759E" w14:textId="77777777" w:rsidR="006772D3" w:rsidRDefault="00000000">
      <w:pPr>
        <w:numPr>
          <w:ilvl w:val="1"/>
          <w:numId w:val="2"/>
        </w:numPr>
        <w:ind w:right="50" w:hanging="420"/>
      </w:pPr>
      <w:r>
        <w:t xml:space="preserve">в риск; </w:t>
      </w:r>
    </w:p>
    <w:p w14:paraId="1DEF179A" w14:textId="77777777" w:rsidR="006772D3" w:rsidRDefault="00000000">
      <w:pPr>
        <w:numPr>
          <w:ilvl w:val="1"/>
          <w:numId w:val="2"/>
        </w:numPr>
        <w:ind w:right="50" w:hanging="420"/>
      </w:pPr>
      <w:r>
        <w:t xml:space="preserve">с изявени дарби; </w:t>
      </w:r>
    </w:p>
    <w:p w14:paraId="78692351" w14:textId="77777777" w:rsidR="006772D3" w:rsidRDefault="00000000">
      <w:pPr>
        <w:numPr>
          <w:ilvl w:val="1"/>
          <w:numId w:val="2"/>
        </w:numPr>
        <w:ind w:right="50" w:hanging="420"/>
      </w:pPr>
      <w:r>
        <w:t xml:space="preserve">с хронични заболявания. </w:t>
      </w:r>
    </w:p>
    <w:p w14:paraId="747CD95A" w14:textId="77777777" w:rsidR="006772D3" w:rsidRDefault="00000000">
      <w:pPr>
        <w:spacing w:after="0" w:line="259" w:lineRule="auto"/>
        <w:ind w:left="0" w:firstLine="0"/>
        <w:jc w:val="left"/>
      </w:pPr>
      <w:r>
        <w:t xml:space="preserve"> </w:t>
      </w:r>
    </w:p>
    <w:p w14:paraId="74AB4681" w14:textId="77777777" w:rsidR="006772D3" w:rsidRDefault="00000000">
      <w:pPr>
        <w:numPr>
          <w:ilvl w:val="0"/>
          <w:numId w:val="2"/>
        </w:numPr>
        <w:ind w:right="50" w:hanging="240"/>
      </w:pPr>
      <w:r>
        <w:t xml:space="preserve">Видът и формите на обучение, както и конкретните дейности за допълнителната подкрепа за личностно развитие се определят с план за подкрепа на детето. Планът за подкрепа за децата определя и часовете за ресурсно подпомагане. </w:t>
      </w:r>
    </w:p>
    <w:p w14:paraId="69BCC9F5" w14:textId="77777777" w:rsidR="006772D3" w:rsidRDefault="00000000">
      <w:pPr>
        <w:spacing w:after="22" w:line="259" w:lineRule="auto"/>
        <w:ind w:left="0" w:firstLine="0"/>
        <w:jc w:val="left"/>
      </w:pPr>
      <w:r>
        <w:t xml:space="preserve"> </w:t>
      </w:r>
    </w:p>
    <w:p w14:paraId="0A9CA907" w14:textId="77777777" w:rsidR="006772D3" w:rsidRDefault="00000000">
      <w:pPr>
        <w:numPr>
          <w:ilvl w:val="0"/>
          <w:numId w:val="2"/>
        </w:numPr>
        <w:spacing w:after="0" w:line="258" w:lineRule="auto"/>
        <w:ind w:right="50" w:hanging="240"/>
      </w:pPr>
      <w:r>
        <w:t xml:space="preserve">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w:t>
      </w:r>
    </w:p>
    <w:p w14:paraId="370D3009" w14:textId="77777777" w:rsidR="006772D3" w:rsidRDefault="00000000">
      <w:pPr>
        <w:spacing w:after="0" w:line="259" w:lineRule="auto"/>
        <w:ind w:left="0" w:firstLine="0"/>
        <w:jc w:val="left"/>
      </w:pPr>
      <w:r>
        <w:t xml:space="preserve"> </w:t>
      </w:r>
    </w:p>
    <w:p w14:paraId="0FF88F7B" w14:textId="77777777" w:rsidR="006772D3" w:rsidRDefault="00000000">
      <w:pPr>
        <w:numPr>
          <w:ilvl w:val="0"/>
          <w:numId w:val="2"/>
        </w:numPr>
        <w:ind w:right="50" w:hanging="240"/>
      </w:pPr>
      <w:r>
        <w:lastRenderedPageBreak/>
        <w:t xml:space="preserve">Въз основа на заявление на директора на съответната детска градина Регионалният екип за подкрепа за личностното развитие извършва оценка на индивидуалните потребности от допълнителна подкрепа на децата със специални образователни потребности. </w:t>
      </w:r>
    </w:p>
    <w:p w14:paraId="4DA51CBA" w14:textId="77777777" w:rsidR="006772D3" w:rsidRDefault="00000000">
      <w:pPr>
        <w:spacing w:after="0" w:line="259" w:lineRule="auto"/>
        <w:ind w:left="0" w:firstLine="0"/>
        <w:jc w:val="left"/>
      </w:pPr>
      <w:r>
        <w:t xml:space="preserve"> </w:t>
      </w:r>
    </w:p>
    <w:p w14:paraId="524BEA81" w14:textId="77777777" w:rsidR="006772D3" w:rsidRDefault="00000000">
      <w:pPr>
        <w:numPr>
          <w:ilvl w:val="0"/>
          <w:numId w:val="2"/>
        </w:numPr>
        <w:ind w:right="50" w:hanging="240"/>
      </w:pPr>
      <w:r>
        <w:t xml:space="preserve">Когато в детската градина не може да се формира екип за подкрепа за личностно развитие (ЕПЛР), директорът на детската градина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w:t>
      </w:r>
    </w:p>
    <w:p w14:paraId="45703606" w14:textId="77777777" w:rsidR="006772D3" w:rsidRDefault="00000000">
      <w:pPr>
        <w:spacing w:after="31" w:line="259" w:lineRule="auto"/>
        <w:ind w:left="0" w:firstLine="0"/>
        <w:jc w:val="left"/>
      </w:pPr>
      <w:r>
        <w:t xml:space="preserve"> </w:t>
      </w:r>
    </w:p>
    <w:p w14:paraId="7CD551E0" w14:textId="77777777" w:rsidR="006772D3" w:rsidRDefault="00000000">
      <w:pPr>
        <w:spacing w:after="4" w:line="267" w:lineRule="auto"/>
        <w:ind w:left="-5" w:right="4209"/>
        <w:jc w:val="left"/>
      </w:pPr>
      <w:r>
        <w:rPr>
          <w:b/>
        </w:rPr>
        <w:t xml:space="preserve">III. Създаване на ЕПЛР в детската градина  </w:t>
      </w:r>
    </w:p>
    <w:p w14:paraId="1EB30C71" w14:textId="77777777" w:rsidR="006772D3" w:rsidRDefault="00000000">
      <w:pPr>
        <w:numPr>
          <w:ilvl w:val="0"/>
          <w:numId w:val="3"/>
        </w:numPr>
        <w:ind w:right="50" w:hanging="360"/>
      </w:pPr>
      <w:r>
        <w:t xml:space="preserve">Екипът за подкрепа за личностно развитие в детската градина се създава със заповед на директора за конкретно дете – със специални образователни потребности, в риск, с изявени дарби, с хронични заболявания, за всяка учебна година. </w:t>
      </w:r>
    </w:p>
    <w:p w14:paraId="55F10D83" w14:textId="77777777" w:rsidR="006772D3" w:rsidRDefault="00000000">
      <w:pPr>
        <w:spacing w:after="23" w:line="259" w:lineRule="auto"/>
        <w:ind w:left="0" w:firstLine="0"/>
        <w:jc w:val="left"/>
      </w:pPr>
      <w:r>
        <w:t xml:space="preserve"> </w:t>
      </w:r>
    </w:p>
    <w:p w14:paraId="1BA038DA" w14:textId="77777777" w:rsidR="006772D3" w:rsidRDefault="00000000">
      <w:pPr>
        <w:numPr>
          <w:ilvl w:val="0"/>
          <w:numId w:val="3"/>
        </w:numPr>
        <w:ind w:right="50" w:hanging="360"/>
      </w:pPr>
      <w:r>
        <w:t xml:space="preserve">За работа по всеки конкретен случай работи отделен екип. </w:t>
      </w:r>
    </w:p>
    <w:p w14:paraId="6CB1CA00" w14:textId="77777777" w:rsidR="006772D3" w:rsidRDefault="00000000">
      <w:pPr>
        <w:spacing w:after="0" w:line="259" w:lineRule="auto"/>
        <w:ind w:left="0" w:firstLine="0"/>
        <w:jc w:val="left"/>
      </w:pPr>
      <w:r>
        <w:t xml:space="preserve"> </w:t>
      </w:r>
    </w:p>
    <w:p w14:paraId="7B9F54C9" w14:textId="77777777" w:rsidR="006772D3" w:rsidRDefault="00000000">
      <w:pPr>
        <w:numPr>
          <w:ilvl w:val="0"/>
          <w:numId w:val="3"/>
        </w:numPr>
        <w:ind w:right="50" w:hanging="360"/>
      </w:pPr>
      <w:r>
        <w:t xml:space="preserve">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 </w:t>
      </w:r>
    </w:p>
    <w:p w14:paraId="2A84ADB7" w14:textId="77777777" w:rsidR="006772D3" w:rsidRDefault="00000000">
      <w:pPr>
        <w:spacing w:after="26" w:line="259" w:lineRule="auto"/>
        <w:ind w:left="0" w:right="1" w:firstLine="0"/>
        <w:jc w:val="center"/>
      </w:pPr>
      <w:r>
        <w:rPr>
          <w:b/>
        </w:rPr>
        <w:t xml:space="preserve"> </w:t>
      </w:r>
    </w:p>
    <w:p w14:paraId="64FCDF6E" w14:textId="77777777" w:rsidR="007C3BBC" w:rsidRDefault="00000000">
      <w:pPr>
        <w:spacing w:after="4" w:line="267" w:lineRule="auto"/>
        <w:ind w:left="-5" w:right="4209"/>
        <w:jc w:val="left"/>
        <w:rPr>
          <w:b/>
        </w:rPr>
      </w:pPr>
      <w:r>
        <w:rPr>
          <w:b/>
        </w:rPr>
        <w:t>IV. Функции и отговорности на ЕПЛРДГ</w:t>
      </w:r>
    </w:p>
    <w:p w14:paraId="3F090159" w14:textId="2BC2A33B" w:rsidR="006772D3" w:rsidRDefault="00000000">
      <w:pPr>
        <w:spacing w:after="4" w:line="267" w:lineRule="auto"/>
        <w:ind w:left="-5" w:right="4209"/>
        <w:jc w:val="left"/>
      </w:pPr>
      <w:r>
        <w:rPr>
          <w:b/>
        </w:rPr>
        <w:t xml:space="preserve"> </w:t>
      </w:r>
      <w:r>
        <w:t xml:space="preserve">15. Екипът има следните функции: </w:t>
      </w:r>
    </w:p>
    <w:p w14:paraId="57859231" w14:textId="77777777" w:rsidR="006772D3" w:rsidRDefault="00000000">
      <w:pPr>
        <w:ind w:left="-5" w:right="50"/>
      </w:pPr>
      <w:r>
        <w:t xml:space="preserve">15.1. идентифицира силните страни на детето, затрудненията, свързани с развитието, обучението и поведението му, както и причините за тяхното възникване; </w:t>
      </w:r>
    </w:p>
    <w:p w14:paraId="2DA7CABD" w14:textId="77777777" w:rsidR="007C3BBC" w:rsidRDefault="00000000">
      <w:pPr>
        <w:ind w:left="-5" w:right="1876"/>
      </w:pPr>
      <w:r>
        <w:t xml:space="preserve">15.2. извърша оценка на индивидуалните потребности на детето; </w:t>
      </w:r>
    </w:p>
    <w:p w14:paraId="3A4639FE" w14:textId="5414665C" w:rsidR="006772D3" w:rsidRDefault="00000000">
      <w:pPr>
        <w:ind w:left="-5" w:right="1876"/>
      </w:pPr>
      <w:r>
        <w:t xml:space="preserve">15.3. изготвя и реализира план за подкрепа; </w:t>
      </w:r>
    </w:p>
    <w:p w14:paraId="332B9719" w14:textId="77777777" w:rsidR="006772D3" w:rsidRDefault="00000000">
      <w:pPr>
        <w:ind w:left="-5" w:right="50"/>
      </w:pPr>
      <w:r>
        <w:t xml:space="preserve">15.4. извършва наблюдение и оценка на всеки конкретен случай; </w:t>
      </w:r>
    </w:p>
    <w:p w14:paraId="2A505B0C" w14:textId="77777777" w:rsidR="006772D3" w:rsidRDefault="00000000">
      <w:pPr>
        <w:ind w:left="-5" w:right="50"/>
      </w:pPr>
      <w:r>
        <w:t xml:space="preserve">15.5. определя необходимия инструментариум за извършване на оценката на индивидуалните потребности на детето и определя правила за работата си; </w:t>
      </w:r>
    </w:p>
    <w:p w14:paraId="67C1A157" w14:textId="77777777" w:rsidR="006772D3" w:rsidRDefault="00000000">
      <w:pPr>
        <w:ind w:left="-5" w:right="50"/>
      </w:pPr>
      <w:r>
        <w:t xml:space="preserve">15.6. проучва документите и информацията за детето; </w:t>
      </w:r>
    </w:p>
    <w:p w14:paraId="0A577979" w14:textId="77777777" w:rsidR="006772D3" w:rsidRDefault="00000000">
      <w:pPr>
        <w:ind w:left="-5" w:right="50"/>
      </w:pPr>
      <w:r>
        <w:t xml:space="preserve">15.7. обсъжда проведената оценка и наблюденията на всеки член от екипа и формулира общо решение за предоставяне на допълнителна подкрепа в протокол от заседанието; 15.8. информира директора на детската градина за взетото решение за предоставяне на допълнителна подкрепа; </w:t>
      </w:r>
    </w:p>
    <w:p w14:paraId="58DBDBE4" w14:textId="77777777" w:rsidR="006772D3" w:rsidRDefault="00000000">
      <w:pPr>
        <w:ind w:left="-5" w:right="50"/>
      </w:pPr>
      <w:r>
        <w:t xml:space="preserve">15.9. определя вида и формата на обучение на детето въз основа на оценката на индивидуалните му потребности; </w:t>
      </w:r>
    </w:p>
    <w:p w14:paraId="058F97DE" w14:textId="77777777" w:rsidR="006772D3" w:rsidRDefault="00000000">
      <w:pPr>
        <w:ind w:left="-5" w:right="50"/>
      </w:pPr>
      <w:r>
        <w:t xml:space="preserve">15.10. до един месец от извършването на оценката на индивидуалните потребности при необходимост разработва индивидуални учебни планове и индивидуални учебни програми по едно или повече образователни направления за деца със специални образователни потребности и за деца с изявени дарби, съответно по чл. 95, ал. 1, т. 1 и т. 2 от ЗПУО за учебната година;  </w:t>
      </w:r>
    </w:p>
    <w:p w14:paraId="70C1D18C" w14:textId="77777777" w:rsidR="006772D3" w:rsidRDefault="00000000">
      <w:pPr>
        <w:ind w:left="-5" w:right="50"/>
      </w:pPr>
      <w:r>
        <w:lastRenderedPageBreak/>
        <w:t xml:space="preserve">15.11. до един месец от извършването на оценката на индивидуалните потребности разработва индивидуални учебни планове и индивидуални учебни програми за деца със специални образователни потребности и с множество увреждания; в случай че децата се обучават в центрове за специална образователна подкрепа, индивидуалните учебни планове и програми се разработват в сътрудничество между детската градина и центъра за специална образователна подкрепа; </w:t>
      </w:r>
    </w:p>
    <w:p w14:paraId="5690E703" w14:textId="77777777" w:rsidR="006772D3" w:rsidRDefault="00000000">
      <w:pPr>
        <w:ind w:left="-5" w:right="50"/>
      </w:pPr>
      <w:r>
        <w:t xml:space="preserve">15.12. проследява напредъка в развитието на детето два пъти през учебната година и при необходимост внася промени в плана за подкрепа и в индивидуалните учебни програми след информирано писмено съгласие на родителя; </w:t>
      </w:r>
    </w:p>
    <w:p w14:paraId="0FFB4160" w14:textId="77777777" w:rsidR="006772D3" w:rsidRDefault="00000000">
      <w:pPr>
        <w:ind w:left="-5" w:right="50"/>
      </w:pPr>
      <w:r>
        <w:t xml:space="preserve">15.13. работи с децата, с учителите и с родителите, за изпълнение на дейностите в плана за подкрепа;  </w:t>
      </w:r>
    </w:p>
    <w:p w14:paraId="3507A6D7" w14:textId="77777777" w:rsidR="006772D3" w:rsidRDefault="00000000">
      <w:pPr>
        <w:ind w:left="-5" w:right="50"/>
      </w:pPr>
      <w:r>
        <w:t xml:space="preserve">15.14. извършва консултативна дейност с децата, с родителите, свързана с изпълнението на индивидуалните учебни програми; </w:t>
      </w:r>
    </w:p>
    <w:p w14:paraId="01984AF8" w14:textId="77777777" w:rsidR="006772D3" w:rsidRDefault="00000000">
      <w:pPr>
        <w:ind w:left="-5" w:right="50"/>
      </w:pPr>
      <w:r>
        <w:t xml:space="preserve">15.15. извършва консултативна дейност с всички деца в групата в детската градина, с учителите и с родителите, за приемане и приобщаване на децата със специални образователни потребности, в риск, с изявени дарби и с хронични заболявания в детската градина; </w:t>
      </w:r>
    </w:p>
    <w:p w14:paraId="4A80BCCC" w14:textId="77777777" w:rsidR="006772D3" w:rsidRDefault="00000000">
      <w:pPr>
        <w:ind w:left="-5" w:right="50"/>
      </w:pPr>
      <w:r>
        <w:t xml:space="preserve">15.16. изготвя доклади в електронен вид за дейността на екипа до директора на детската градина, съответно в 7-дневен срок след края на първия учебен срок и в 10-дневен срок след края на втория учебен срок на учебната година. </w:t>
      </w:r>
    </w:p>
    <w:p w14:paraId="47D7BA7F" w14:textId="77777777" w:rsidR="006772D3" w:rsidRDefault="00000000">
      <w:pPr>
        <w:spacing w:after="23" w:line="259" w:lineRule="auto"/>
        <w:ind w:left="0" w:firstLine="0"/>
        <w:jc w:val="left"/>
      </w:pPr>
      <w:r>
        <w:t xml:space="preserve"> </w:t>
      </w:r>
    </w:p>
    <w:p w14:paraId="3A1A7E04" w14:textId="77777777" w:rsidR="006772D3" w:rsidRDefault="00000000">
      <w:pPr>
        <w:numPr>
          <w:ilvl w:val="0"/>
          <w:numId w:val="4"/>
        </w:numPr>
        <w:ind w:right="50"/>
      </w:pPr>
      <w:r>
        <w:t xml:space="preserve">Екипът провежда общи срещи не по-малко от 3 пъти през учебната година. Родителят се запознава с датите на срещите. </w:t>
      </w:r>
    </w:p>
    <w:p w14:paraId="25613E2A" w14:textId="77777777" w:rsidR="006772D3" w:rsidRDefault="00000000">
      <w:pPr>
        <w:spacing w:after="0" w:line="259" w:lineRule="auto"/>
        <w:ind w:left="0" w:firstLine="0"/>
        <w:jc w:val="left"/>
      </w:pPr>
      <w:r>
        <w:t xml:space="preserve"> </w:t>
      </w:r>
    </w:p>
    <w:p w14:paraId="1E9A9B84" w14:textId="77777777" w:rsidR="006772D3" w:rsidRDefault="00000000">
      <w:pPr>
        <w:numPr>
          <w:ilvl w:val="0"/>
          <w:numId w:val="4"/>
        </w:numPr>
        <w:ind w:right="50"/>
      </w:pPr>
      <w:r>
        <w:t xml:space="preserve">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 </w:t>
      </w:r>
    </w:p>
    <w:p w14:paraId="2C4CCAA8" w14:textId="77777777" w:rsidR="006772D3" w:rsidRDefault="00000000">
      <w:pPr>
        <w:spacing w:after="31" w:line="259" w:lineRule="auto"/>
        <w:ind w:left="0" w:firstLine="0"/>
        <w:jc w:val="left"/>
      </w:pPr>
      <w:r>
        <w:t xml:space="preserve"> </w:t>
      </w:r>
    </w:p>
    <w:p w14:paraId="01DED44F" w14:textId="77777777" w:rsidR="007C3BBC" w:rsidRDefault="00000000">
      <w:pPr>
        <w:ind w:left="-5" w:right="1655"/>
        <w:rPr>
          <w:b/>
        </w:rPr>
      </w:pPr>
      <w:r>
        <w:rPr>
          <w:b/>
        </w:rPr>
        <w:t xml:space="preserve">V. Легитимност и решения на ЕПЛРДГ </w:t>
      </w:r>
    </w:p>
    <w:p w14:paraId="19074F3F" w14:textId="19197D0B" w:rsidR="006772D3" w:rsidRDefault="00000000">
      <w:pPr>
        <w:ind w:left="-5" w:right="1655"/>
      </w:pPr>
      <w:r>
        <w:t xml:space="preserve">18. Заседанията на екипа са редовни, когато присъстват всички членове.  </w:t>
      </w:r>
    </w:p>
    <w:p w14:paraId="4877F0EA" w14:textId="77777777" w:rsidR="006772D3" w:rsidRDefault="00000000">
      <w:pPr>
        <w:spacing w:after="23" w:line="259" w:lineRule="auto"/>
        <w:ind w:left="0" w:firstLine="0"/>
        <w:jc w:val="left"/>
      </w:pPr>
      <w:r>
        <w:t xml:space="preserve"> </w:t>
      </w:r>
    </w:p>
    <w:p w14:paraId="3C62105B" w14:textId="77777777" w:rsidR="006772D3" w:rsidRDefault="00000000">
      <w:pPr>
        <w:numPr>
          <w:ilvl w:val="0"/>
          <w:numId w:val="5"/>
        </w:numPr>
        <w:ind w:right="50" w:hanging="360"/>
      </w:pPr>
      <w:r>
        <w:t xml:space="preserve">Решенията на ЕПЛР се взимат с пълно мнозинство. </w:t>
      </w:r>
    </w:p>
    <w:p w14:paraId="191A5A9D" w14:textId="77777777" w:rsidR="006772D3" w:rsidRDefault="00000000">
      <w:pPr>
        <w:spacing w:after="0" w:line="259" w:lineRule="auto"/>
        <w:ind w:left="0" w:firstLine="0"/>
        <w:jc w:val="left"/>
      </w:pPr>
      <w:r>
        <w:t xml:space="preserve"> </w:t>
      </w:r>
    </w:p>
    <w:p w14:paraId="2312ED90" w14:textId="77777777" w:rsidR="006772D3" w:rsidRDefault="00000000">
      <w:pPr>
        <w:numPr>
          <w:ilvl w:val="0"/>
          <w:numId w:val="5"/>
        </w:numPr>
        <w:ind w:right="50" w:hanging="360"/>
      </w:pPr>
      <w:r>
        <w:t xml:space="preserve">При възникнала необходимост заседание може да се провежда и извънредно. Ръководителят на ЕПЛР отправя покана за участие на родителя преди провеждането на извънредно заседание с писмо, по пощата или в телефонен разговор. </w:t>
      </w:r>
    </w:p>
    <w:p w14:paraId="28306D74" w14:textId="77777777" w:rsidR="006772D3" w:rsidRDefault="00000000">
      <w:pPr>
        <w:spacing w:after="23" w:line="259" w:lineRule="auto"/>
        <w:ind w:left="0" w:firstLine="0"/>
        <w:jc w:val="left"/>
      </w:pPr>
      <w:r>
        <w:t xml:space="preserve"> </w:t>
      </w:r>
    </w:p>
    <w:p w14:paraId="64E3C132" w14:textId="77777777" w:rsidR="006772D3" w:rsidRDefault="00000000">
      <w:pPr>
        <w:numPr>
          <w:ilvl w:val="0"/>
          <w:numId w:val="5"/>
        </w:numPr>
        <w:ind w:right="50" w:hanging="360"/>
      </w:pPr>
      <w:r>
        <w:t xml:space="preserve">За всяко заседание на ЕПЛР се води протокол в хартиен  или в електронен вид, подписан от лицето, водещо протокола и от психолога. </w:t>
      </w:r>
    </w:p>
    <w:p w14:paraId="10779500" w14:textId="77777777" w:rsidR="006772D3" w:rsidRDefault="00000000">
      <w:pPr>
        <w:spacing w:after="31" w:line="259" w:lineRule="auto"/>
        <w:ind w:left="0" w:firstLine="0"/>
        <w:jc w:val="left"/>
      </w:pPr>
      <w:r>
        <w:t xml:space="preserve"> </w:t>
      </w:r>
    </w:p>
    <w:p w14:paraId="569BE1D0" w14:textId="77777777" w:rsidR="006772D3" w:rsidRDefault="00000000">
      <w:pPr>
        <w:spacing w:after="4" w:line="267" w:lineRule="auto"/>
        <w:ind w:left="-5" w:right="4209"/>
        <w:jc w:val="left"/>
      </w:pPr>
      <w:r>
        <w:rPr>
          <w:b/>
        </w:rPr>
        <w:t xml:space="preserve">VІ. Заключителни разпоредби </w:t>
      </w:r>
    </w:p>
    <w:p w14:paraId="3532C6F9" w14:textId="77777777" w:rsidR="006772D3" w:rsidRDefault="00000000">
      <w:pPr>
        <w:numPr>
          <w:ilvl w:val="0"/>
          <w:numId w:val="5"/>
        </w:numPr>
        <w:ind w:right="50" w:hanging="360"/>
      </w:pPr>
      <w:r>
        <w:t xml:space="preserve">При несъгласие на родителя с оценката на индивидуалните потребности на детето със специални образователни потребности, извършена в детската градина, той може да подаде заявление до директора на съответния регионален център за подкрепа на </w:t>
      </w:r>
      <w:r>
        <w:lastRenderedPageBreak/>
        <w:t xml:space="preserve">процеса на приобщаващото образование за организиране на повторна оценка на индивидуалните потребности на детето в 14-дневен срок от извършването на оценката от екипа за подкрепа за личностно развитие. Родителят посочва в заявлението мотивите за несъгласието си с оценката на индивидуалните потребности на детето със специални образователни потребности. </w:t>
      </w:r>
    </w:p>
    <w:p w14:paraId="78081333" w14:textId="77777777" w:rsidR="006772D3" w:rsidRDefault="00000000">
      <w:pPr>
        <w:spacing w:after="0" w:line="259" w:lineRule="auto"/>
        <w:ind w:left="0" w:firstLine="0"/>
        <w:jc w:val="left"/>
      </w:pPr>
      <w:r>
        <w:t xml:space="preserve"> </w:t>
      </w:r>
    </w:p>
    <w:p w14:paraId="68D57613" w14:textId="77777777" w:rsidR="006772D3" w:rsidRDefault="00000000">
      <w:pPr>
        <w:numPr>
          <w:ilvl w:val="0"/>
          <w:numId w:val="5"/>
        </w:numPr>
        <w:ind w:right="50" w:hanging="360"/>
      </w:pPr>
      <w:r>
        <w:t xml:space="preserve">В случаите на несъгласие на родителя с предложената допълнителна подкрепа за личностно развитие на детето, независимо че въз основа на оценките на индивидуалните потребности е установена такава необходимост, и за предотвратяване на риска от отпадане от образование директорът на детската градина писмено уведомява дирекция „Социално подпомагане“ по настоящия адрес на детето или ученика с цел осигуряване на неговия най-добър интерес. </w:t>
      </w:r>
    </w:p>
    <w:p w14:paraId="601F9C21" w14:textId="77777777" w:rsidR="006772D3" w:rsidRDefault="00000000">
      <w:pPr>
        <w:spacing w:after="0" w:line="259" w:lineRule="auto"/>
        <w:ind w:left="0" w:firstLine="0"/>
        <w:jc w:val="left"/>
      </w:pPr>
      <w:r>
        <w:t xml:space="preserve"> </w:t>
      </w:r>
    </w:p>
    <w:p w14:paraId="37B5870A" w14:textId="77777777" w:rsidR="006772D3" w:rsidRDefault="00000000">
      <w:pPr>
        <w:numPr>
          <w:ilvl w:val="0"/>
          <w:numId w:val="5"/>
        </w:numPr>
        <w:ind w:right="50" w:hanging="360"/>
      </w:pPr>
      <w:r>
        <w:t xml:space="preserve">Директорът на дирекция „Социално подпомагане“ в срок до 10 работни дни от получаването на уведомлението писмено информира директора на детската градина за предприетите действия. </w:t>
      </w:r>
    </w:p>
    <w:p w14:paraId="4A0A576F" w14:textId="77777777" w:rsidR="006772D3" w:rsidRDefault="00000000">
      <w:pPr>
        <w:spacing w:after="0" w:line="259" w:lineRule="auto"/>
        <w:ind w:left="0" w:firstLine="0"/>
        <w:jc w:val="left"/>
      </w:pPr>
      <w:r>
        <w:t xml:space="preserve"> </w:t>
      </w:r>
    </w:p>
    <w:p w14:paraId="09C91E23" w14:textId="77777777" w:rsidR="006772D3" w:rsidRDefault="00000000">
      <w:pPr>
        <w:numPr>
          <w:ilvl w:val="0"/>
          <w:numId w:val="5"/>
        </w:numPr>
        <w:ind w:right="50" w:hanging="360"/>
      </w:pPr>
      <w:r>
        <w:t xml:space="preserve">В случай на отсъствие на член на ЕПЛР директорът на детската градина определя със заповед негов заместник, като указва периода на заместване. </w:t>
      </w:r>
    </w:p>
    <w:p w14:paraId="0395CBE8" w14:textId="77777777" w:rsidR="006772D3" w:rsidRDefault="00000000">
      <w:pPr>
        <w:spacing w:after="0" w:line="259" w:lineRule="auto"/>
        <w:ind w:left="0" w:firstLine="0"/>
        <w:jc w:val="left"/>
      </w:pPr>
      <w:r>
        <w:t xml:space="preserve"> </w:t>
      </w:r>
    </w:p>
    <w:p w14:paraId="24BC36AF" w14:textId="7CC14146" w:rsidR="006772D3" w:rsidRDefault="00000000">
      <w:pPr>
        <w:numPr>
          <w:ilvl w:val="0"/>
          <w:numId w:val="5"/>
        </w:numPr>
        <w:ind w:right="50" w:hanging="360"/>
      </w:pPr>
      <w:r>
        <w:t xml:space="preserve">Правилата за работа на ЕПЛР в ДГ </w:t>
      </w:r>
      <w:r w:rsidR="007C3BBC">
        <w:t>„Слънце“</w:t>
      </w:r>
      <w:r>
        <w:t xml:space="preserve"> са изготвени в съответствие с нормативната уредба за сферата на образоването и с Правилника за дейността на същата детска градина. </w:t>
      </w:r>
    </w:p>
    <w:p w14:paraId="638AA247" w14:textId="77777777" w:rsidR="006772D3" w:rsidRDefault="00000000">
      <w:pPr>
        <w:spacing w:after="0" w:line="259" w:lineRule="auto"/>
        <w:ind w:left="0" w:firstLine="0"/>
        <w:jc w:val="left"/>
      </w:pPr>
      <w:r>
        <w:t xml:space="preserve"> </w:t>
      </w:r>
    </w:p>
    <w:p w14:paraId="58805B4D" w14:textId="77777777" w:rsidR="006772D3" w:rsidRDefault="00000000">
      <w:pPr>
        <w:numPr>
          <w:ilvl w:val="0"/>
          <w:numId w:val="5"/>
        </w:numPr>
        <w:ind w:right="50" w:hanging="360"/>
      </w:pPr>
      <w:r>
        <w:t xml:space="preserve">Учителите на детските групи и членовете на ЕПЛР се задължават да спазват Правилата и да запознаят с тях родителите на децата.  </w:t>
      </w:r>
    </w:p>
    <w:p w14:paraId="4F3B8D30" w14:textId="77777777" w:rsidR="006772D3" w:rsidRDefault="00000000">
      <w:pPr>
        <w:spacing w:after="0" w:line="259" w:lineRule="auto"/>
        <w:ind w:left="0" w:firstLine="0"/>
        <w:jc w:val="left"/>
      </w:pPr>
      <w:r>
        <w:t xml:space="preserve"> </w:t>
      </w:r>
    </w:p>
    <w:p w14:paraId="3AA439B6" w14:textId="77777777" w:rsidR="006772D3" w:rsidRDefault="00000000">
      <w:pPr>
        <w:numPr>
          <w:ilvl w:val="0"/>
          <w:numId w:val="5"/>
        </w:numPr>
        <w:ind w:right="50" w:hanging="360"/>
      </w:pPr>
      <w:r>
        <w:t xml:space="preserve">Правилата се приемат с решение на Педагогическия съвет и се актуализират по същия ред. </w:t>
      </w:r>
    </w:p>
    <w:p w14:paraId="4946DBB3" w14:textId="77777777" w:rsidR="006772D3" w:rsidRDefault="00000000">
      <w:pPr>
        <w:spacing w:after="0" w:line="259" w:lineRule="auto"/>
        <w:ind w:left="0" w:firstLine="0"/>
        <w:jc w:val="left"/>
      </w:pPr>
      <w:r>
        <w:t xml:space="preserve"> </w:t>
      </w:r>
    </w:p>
    <w:p w14:paraId="3E674109" w14:textId="77777777" w:rsidR="006772D3" w:rsidRDefault="00000000">
      <w:pPr>
        <w:numPr>
          <w:ilvl w:val="0"/>
          <w:numId w:val="5"/>
        </w:numPr>
        <w:ind w:right="50" w:hanging="360"/>
      </w:pPr>
      <w:r>
        <w:t xml:space="preserve">Контрол по изпълнението на Правилата осъществява директорът на детската градина. </w:t>
      </w:r>
    </w:p>
    <w:p w14:paraId="1A36DC66" w14:textId="77777777" w:rsidR="006772D3" w:rsidRDefault="00000000">
      <w:pPr>
        <w:spacing w:after="0" w:line="259" w:lineRule="auto"/>
        <w:ind w:left="0" w:firstLine="0"/>
        <w:jc w:val="left"/>
      </w:pPr>
      <w:r>
        <w:t xml:space="preserve"> </w:t>
      </w:r>
    </w:p>
    <w:p w14:paraId="45B1FEA2" w14:textId="77777777" w:rsidR="006772D3" w:rsidRDefault="00000000">
      <w:pPr>
        <w:spacing w:after="0" w:line="259" w:lineRule="auto"/>
        <w:ind w:left="0" w:firstLine="0"/>
        <w:jc w:val="left"/>
      </w:pPr>
      <w:r>
        <w:t xml:space="preserve"> </w:t>
      </w:r>
    </w:p>
    <w:p w14:paraId="588274ED" w14:textId="77777777" w:rsidR="006772D3" w:rsidRDefault="00000000">
      <w:pPr>
        <w:spacing w:after="0" w:line="259" w:lineRule="auto"/>
        <w:ind w:left="0" w:firstLine="0"/>
        <w:jc w:val="left"/>
      </w:pPr>
      <w:r>
        <w:t xml:space="preserve"> </w:t>
      </w:r>
    </w:p>
    <w:p w14:paraId="1FCC8D67" w14:textId="10C5F2C0" w:rsidR="006772D3" w:rsidRDefault="00000000">
      <w:pPr>
        <w:ind w:left="-5" w:right="50"/>
      </w:pPr>
      <w:r>
        <w:t xml:space="preserve">Настоящата Правила за работа на Екип за подкрепа на личностното развитие в ДГ </w:t>
      </w:r>
      <w:r w:rsidR="007C3BBC">
        <w:t>„Слънце“</w:t>
      </w:r>
      <w:r>
        <w:t xml:space="preserve"> са разработени на основание чл.188 и чл.189 от ЗПУО и са приети  с Решение </w:t>
      </w:r>
      <w:r w:rsidRPr="002909F3">
        <w:t>№</w:t>
      </w:r>
      <w:r w:rsidR="00E60ACB">
        <w:t>25</w:t>
      </w:r>
      <w:r w:rsidRPr="002909F3">
        <w:t>, взето с Протокол № 1/</w:t>
      </w:r>
      <w:r w:rsidR="002909F3" w:rsidRPr="002909F3">
        <w:t>08</w:t>
      </w:r>
      <w:r w:rsidRPr="002909F3">
        <w:t>.09.202</w:t>
      </w:r>
      <w:r w:rsidR="002909F3" w:rsidRPr="002909F3">
        <w:t>6</w:t>
      </w:r>
      <w:r w:rsidRPr="002909F3">
        <w:t xml:space="preserve"> г от заседание на Педагогическия съвет, и са утвърдени със Заповед №</w:t>
      </w:r>
      <w:r w:rsidR="002909F3" w:rsidRPr="002909F3">
        <w:t>6</w:t>
      </w:r>
      <w:r w:rsidRPr="002909F3">
        <w:t>3/1</w:t>
      </w:r>
      <w:r w:rsidR="002909F3" w:rsidRPr="002909F3">
        <w:t>6</w:t>
      </w:r>
      <w:r w:rsidRPr="002909F3">
        <w:t>.09.202</w:t>
      </w:r>
      <w:r w:rsidR="002909F3" w:rsidRPr="002909F3">
        <w:t>6</w:t>
      </w:r>
      <w:r w:rsidRPr="002909F3">
        <w:t xml:space="preserve"> г.</w:t>
      </w:r>
      <w:r>
        <w:t xml:space="preserve"> на директора на ДГ. </w:t>
      </w:r>
    </w:p>
    <w:p w14:paraId="05597214" w14:textId="77777777" w:rsidR="006772D3" w:rsidRDefault="00000000">
      <w:pPr>
        <w:spacing w:after="0" w:line="259" w:lineRule="auto"/>
        <w:ind w:left="0" w:firstLine="0"/>
        <w:jc w:val="left"/>
      </w:pPr>
      <w:r>
        <w:t xml:space="preserve"> </w:t>
      </w:r>
    </w:p>
    <w:sectPr w:rsidR="006772D3">
      <w:footerReference w:type="even" r:id="rId7"/>
      <w:footerReference w:type="default" r:id="rId8"/>
      <w:footerReference w:type="first" r:id="rId9"/>
      <w:pgSz w:w="11906" w:h="16838"/>
      <w:pgMar w:top="1425" w:right="1415" w:bottom="1629" w:left="1419" w:header="708" w:footer="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C4E73" w14:textId="77777777" w:rsidR="00292405" w:rsidRDefault="00292405">
      <w:pPr>
        <w:spacing w:after="0" w:line="240" w:lineRule="auto"/>
      </w:pPr>
      <w:r>
        <w:separator/>
      </w:r>
    </w:p>
  </w:endnote>
  <w:endnote w:type="continuationSeparator" w:id="0">
    <w:p w14:paraId="00A8F672" w14:textId="77777777" w:rsidR="00292405" w:rsidRDefault="002924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03729" w14:textId="77777777" w:rsidR="006772D3"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3230DC4A" w14:textId="77777777" w:rsidR="006772D3" w:rsidRDefault="00000000">
    <w:pPr>
      <w:spacing w:after="0" w:line="259" w:lineRule="auto"/>
      <w:ind w:left="0" w:firstLine="0"/>
      <w:jc w:val="left"/>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3DE75" w14:textId="77777777" w:rsidR="006772D3"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2A09DC96" w14:textId="77777777" w:rsidR="006772D3" w:rsidRDefault="00000000">
    <w:pPr>
      <w:spacing w:after="0" w:line="259" w:lineRule="auto"/>
      <w:ind w:left="0" w:firstLine="0"/>
      <w:jc w:val="left"/>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481D3" w14:textId="77777777" w:rsidR="006772D3" w:rsidRDefault="00000000">
    <w:pPr>
      <w:spacing w:after="0" w:line="259" w:lineRule="auto"/>
      <w:ind w:left="0" w:firstLine="0"/>
      <w:jc w:val="left"/>
    </w:pPr>
    <w:r>
      <w:fldChar w:fldCharType="begin"/>
    </w:r>
    <w:r>
      <w:instrText xml:space="preserve"> PAGE   \* MERGEFORMAT </w:instrText>
    </w:r>
    <w:r>
      <w:fldChar w:fldCharType="separate"/>
    </w:r>
    <w:r>
      <w:t>1</w:t>
    </w:r>
    <w:r>
      <w:fldChar w:fldCharType="end"/>
    </w:r>
    <w:r>
      <w:t xml:space="preserve"> </w:t>
    </w:r>
  </w:p>
  <w:p w14:paraId="79552EE6" w14:textId="77777777" w:rsidR="006772D3" w:rsidRDefault="00000000">
    <w:pPr>
      <w:spacing w:after="0" w:line="259" w:lineRule="auto"/>
      <w:ind w:left="0" w:firstLine="0"/>
      <w:jc w:val="lef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F4872" w14:textId="77777777" w:rsidR="00292405" w:rsidRDefault="00292405">
      <w:pPr>
        <w:spacing w:after="0" w:line="240" w:lineRule="auto"/>
      </w:pPr>
      <w:r>
        <w:separator/>
      </w:r>
    </w:p>
  </w:footnote>
  <w:footnote w:type="continuationSeparator" w:id="0">
    <w:p w14:paraId="79844351" w14:textId="77777777" w:rsidR="00292405" w:rsidRDefault="002924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2198"/>
    <w:multiLevelType w:val="hybridMultilevel"/>
    <w:tmpl w:val="0AF252FE"/>
    <w:lvl w:ilvl="0" w:tplc="3808DF0E">
      <w:start w:val="16"/>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F890B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D121F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BF8ED6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0E5C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056F8B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DC18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127D8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9AB47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F5E58FC"/>
    <w:multiLevelType w:val="hybridMultilevel"/>
    <w:tmpl w:val="DCE24BC6"/>
    <w:lvl w:ilvl="0" w:tplc="6E0AFE6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744A04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50100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D479C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94D17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5746A4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10AFE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274129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042D8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E9021EA"/>
    <w:multiLevelType w:val="hybridMultilevel"/>
    <w:tmpl w:val="8E84C07E"/>
    <w:lvl w:ilvl="0" w:tplc="59C8B21A">
      <w:start w:val="1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6EDC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654AAC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F4C06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A2CB4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9494B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95E6E5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47C51E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6B4F81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51A296C"/>
    <w:multiLevelType w:val="multilevel"/>
    <w:tmpl w:val="89D4F906"/>
    <w:lvl w:ilvl="0">
      <w:start w:val="7"/>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FF77FE2"/>
    <w:multiLevelType w:val="hybridMultilevel"/>
    <w:tmpl w:val="991E91D6"/>
    <w:lvl w:ilvl="0" w:tplc="3EBC08E8">
      <w:start w:val="19"/>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5AA4DF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D412E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F42C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D64870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CCE5F0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F22A9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60E555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829FC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20749074">
    <w:abstractNumId w:val="1"/>
  </w:num>
  <w:num w:numId="2" w16cid:durableId="77291036">
    <w:abstractNumId w:val="3"/>
  </w:num>
  <w:num w:numId="3" w16cid:durableId="29844744">
    <w:abstractNumId w:val="2"/>
  </w:num>
  <w:num w:numId="4" w16cid:durableId="1623801015">
    <w:abstractNumId w:val="0"/>
  </w:num>
  <w:num w:numId="5" w16cid:durableId="151718637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72D3"/>
    <w:rsid w:val="002909F3"/>
    <w:rsid w:val="00292405"/>
    <w:rsid w:val="0064121E"/>
    <w:rsid w:val="006772D3"/>
    <w:rsid w:val="0069108C"/>
    <w:rsid w:val="00742E66"/>
    <w:rsid w:val="007C3BBC"/>
    <w:rsid w:val="008A4FC8"/>
    <w:rsid w:val="00962B3E"/>
    <w:rsid w:val="00992C8F"/>
    <w:rsid w:val="00DC6FEF"/>
    <w:rsid w:val="00E60ACB"/>
    <w:rsid w:val="00EC14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5F35"/>
  <w15:docId w15:val="{F9714715-80E4-480A-BE8E-BB41013A3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bg-BG" w:eastAsia="bg-B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5" w:line="268" w:lineRule="auto"/>
      <w:ind w:left="10" w:hanging="10"/>
      <w:jc w:val="both"/>
    </w:pPr>
    <w:rPr>
      <w:rFonts w:ascii="Times New Roman" w:eastAsia="Times New Roman" w:hAnsi="Times New Roman" w:cs="Times New Roman"/>
      <w:color w:val="000000"/>
    </w:rPr>
  </w:style>
  <w:style w:type="paragraph" w:styleId="1">
    <w:name w:val="heading 1"/>
    <w:next w:val="a"/>
    <w:link w:val="10"/>
    <w:uiPriority w:val="9"/>
    <w:qFormat/>
    <w:pPr>
      <w:keepNext/>
      <w:keepLines/>
      <w:spacing w:after="3" w:line="265" w:lineRule="auto"/>
      <w:ind w:left="10" w:right="60" w:hanging="10"/>
      <w:jc w:val="center"/>
      <w:outlineLvl w:val="0"/>
    </w:pPr>
    <w:rPr>
      <w:rFonts w:ascii="Times New Roman" w:eastAsia="Times New Roman" w:hAnsi="Times New Roman" w:cs="Times New Roman"/>
      <w:b/>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Pr>
      <w:rFonts w:ascii="Times New Roman" w:eastAsia="Times New Roman" w:hAnsi="Times New Roman" w:cs="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1384</Words>
  <Characters>7895</Characters>
  <Application>Microsoft Office Word</Application>
  <DocSecurity>0</DocSecurity>
  <Lines>65</Lines>
  <Paragraphs>18</Paragraphs>
  <ScaleCrop>false</ScaleCrop>
  <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dc:creator>
  <cp:keywords/>
  <cp:lastModifiedBy>2303155</cp:lastModifiedBy>
  <cp:revision>7</cp:revision>
  <dcterms:created xsi:type="dcterms:W3CDTF">2026-07-23T11:29:00Z</dcterms:created>
  <dcterms:modified xsi:type="dcterms:W3CDTF">2026-10-09T07:23:00Z</dcterms:modified>
</cp:coreProperties>
</file>