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E1BB8" w14:textId="4378A135" w:rsidR="001C1F49" w:rsidRDefault="001C1F49">
      <w:pPr>
        <w:spacing w:after="0" w:line="259" w:lineRule="auto"/>
        <w:ind w:left="375" w:right="0" w:firstLine="0"/>
        <w:jc w:val="left"/>
        <w:rPr>
          <w:lang w:val="en-US"/>
        </w:rPr>
      </w:pPr>
    </w:p>
    <w:p w14:paraId="6E370BF6" w14:textId="77777777" w:rsidR="0083727A" w:rsidRDefault="0083727A">
      <w:pPr>
        <w:spacing w:after="0" w:line="259" w:lineRule="auto"/>
        <w:ind w:left="375" w:right="0" w:firstLine="0"/>
        <w:jc w:val="left"/>
        <w:rPr>
          <w:lang w:val="en-US"/>
        </w:rPr>
      </w:pPr>
    </w:p>
    <w:p w14:paraId="17857C93" w14:textId="77777777" w:rsidR="0083727A" w:rsidRPr="007611D1" w:rsidRDefault="0083727A" w:rsidP="0083727A">
      <w:pPr>
        <w:spacing w:after="0"/>
        <w:jc w:val="center"/>
        <w:rPr>
          <w:b/>
          <w:sz w:val="32"/>
          <w:szCs w:val="32"/>
          <w:u w:val="single"/>
        </w:rPr>
      </w:pPr>
      <w:r w:rsidRPr="007611D1">
        <w:rPr>
          <w:b/>
          <w:sz w:val="32"/>
          <w:szCs w:val="32"/>
          <w:u w:val="single"/>
        </w:rPr>
        <w:t>ДЕТСКА ГРАДИНА „СЛЪНЦЕ”</w:t>
      </w:r>
    </w:p>
    <w:p w14:paraId="7708C022" w14:textId="77777777" w:rsidR="0083727A" w:rsidRPr="007B292F" w:rsidRDefault="0083727A" w:rsidP="0083727A">
      <w:pPr>
        <w:spacing w:after="0"/>
        <w:jc w:val="center"/>
        <w:rPr>
          <w:b/>
          <w:sz w:val="20"/>
          <w:szCs w:val="20"/>
          <w:lang w:val="en-US"/>
        </w:rPr>
      </w:pPr>
      <w:r w:rsidRPr="007B292F">
        <w:rPr>
          <w:b/>
          <w:sz w:val="20"/>
          <w:szCs w:val="20"/>
        </w:rPr>
        <w:t>гр. Ботевград, ул. „Шипка” №27,тел. 0723/ 60095</w:t>
      </w:r>
    </w:p>
    <w:p w14:paraId="25BFC30D" w14:textId="77777777" w:rsidR="0083727A" w:rsidRPr="007B292F" w:rsidRDefault="0083727A" w:rsidP="0083727A">
      <w:pPr>
        <w:spacing w:after="0"/>
        <w:jc w:val="center"/>
        <w:rPr>
          <w:b/>
          <w:sz w:val="20"/>
          <w:szCs w:val="20"/>
          <w:lang w:val="en-US"/>
        </w:rPr>
      </w:pPr>
      <w:r w:rsidRPr="007B292F">
        <w:rPr>
          <w:b/>
          <w:sz w:val="20"/>
          <w:szCs w:val="20"/>
          <w:lang w:val="en-US"/>
        </w:rPr>
        <w:t>e-mail: info-2303155@edu.mon.bg</w:t>
      </w:r>
    </w:p>
    <w:p w14:paraId="41F4DAED" w14:textId="77777777" w:rsidR="0083727A" w:rsidRPr="0083727A" w:rsidRDefault="0083727A">
      <w:pPr>
        <w:spacing w:after="0" w:line="259" w:lineRule="auto"/>
        <w:ind w:left="375" w:right="0" w:firstLine="0"/>
        <w:jc w:val="left"/>
        <w:rPr>
          <w:lang w:val="en-US"/>
        </w:rPr>
      </w:pPr>
    </w:p>
    <w:p w14:paraId="3BCA5682" w14:textId="77777777" w:rsidR="001C1F49" w:rsidRDefault="00000000">
      <w:pPr>
        <w:spacing w:after="0" w:line="259" w:lineRule="auto"/>
        <w:ind w:left="375" w:right="0" w:firstLine="0"/>
        <w:jc w:val="left"/>
      </w:pPr>
      <w:r>
        <w:t xml:space="preserve"> </w:t>
      </w:r>
    </w:p>
    <w:p w14:paraId="5C658BF2" w14:textId="77777777" w:rsidR="001C1F49" w:rsidRDefault="00000000">
      <w:pPr>
        <w:spacing w:after="16" w:line="259" w:lineRule="auto"/>
        <w:ind w:left="366" w:right="0" w:firstLine="0"/>
        <w:jc w:val="center"/>
      </w:pPr>
      <w:r>
        <w:t xml:space="preserve"> </w:t>
      </w:r>
    </w:p>
    <w:p w14:paraId="01B6469D" w14:textId="517D0012" w:rsidR="001C1F49" w:rsidRDefault="001C1F49">
      <w:pPr>
        <w:spacing w:after="17" w:line="259" w:lineRule="auto"/>
        <w:ind w:left="375" w:right="0" w:firstLine="0"/>
        <w:jc w:val="left"/>
      </w:pPr>
    </w:p>
    <w:p w14:paraId="48BF9FAB" w14:textId="77777777" w:rsidR="001C1F49" w:rsidRDefault="00000000">
      <w:pPr>
        <w:spacing w:line="259" w:lineRule="auto"/>
        <w:ind w:left="4249" w:right="0" w:firstLine="0"/>
        <w:jc w:val="left"/>
      </w:pPr>
      <w:r>
        <w:rPr>
          <w:b/>
          <w:sz w:val="22"/>
        </w:rPr>
        <w:t xml:space="preserve"> </w:t>
      </w:r>
    </w:p>
    <w:p w14:paraId="7A5D4A85" w14:textId="77777777" w:rsidR="001C1F49" w:rsidRDefault="00000000" w:rsidP="00881D9F">
      <w:pPr>
        <w:spacing w:after="45" w:line="259" w:lineRule="auto"/>
        <w:ind w:left="138" w:right="0" w:firstLine="0"/>
        <w:jc w:val="left"/>
      </w:pPr>
      <w:r>
        <w:rPr>
          <w:b/>
          <w:sz w:val="22"/>
        </w:rPr>
        <w:t xml:space="preserve">УТВЪРЖДАВАМ: </w:t>
      </w:r>
    </w:p>
    <w:p w14:paraId="6800DAA2" w14:textId="5E30DAE9" w:rsidR="001C1F49" w:rsidRDefault="00000000" w:rsidP="00881D9F">
      <w:pPr>
        <w:tabs>
          <w:tab w:val="center" w:pos="375"/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7014"/>
        </w:tabs>
        <w:spacing w:after="37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2"/>
        </w:rPr>
        <w:t xml:space="preserve"> </w:t>
      </w:r>
      <w:r w:rsidR="00881D9F">
        <w:rPr>
          <w:b/>
          <w:sz w:val="22"/>
        </w:rPr>
        <w:t xml:space="preserve"> </w:t>
      </w:r>
      <w:r>
        <w:rPr>
          <w:b/>
          <w:sz w:val="22"/>
        </w:rPr>
        <w:t>ДИРЕКТОР: /</w:t>
      </w:r>
      <w:r w:rsidR="0083727A">
        <w:rPr>
          <w:b/>
          <w:sz w:val="22"/>
        </w:rPr>
        <w:t>Р. Гиздова</w:t>
      </w:r>
      <w:r>
        <w:rPr>
          <w:b/>
          <w:sz w:val="22"/>
        </w:rPr>
        <w:t xml:space="preserve"> / </w:t>
      </w:r>
    </w:p>
    <w:p w14:paraId="03D05EAF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BCD0D47" w14:textId="77777777" w:rsidR="001C1F49" w:rsidRDefault="00000000">
      <w:pPr>
        <w:spacing w:after="291" w:line="259" w:lineRule="auto"/>
        <w:ind w:left="0" w:right="0" w:firstLine="0"/>
        <w:jc w:val="left"/>
      </w:pPr>
      <w:r>
        <w:t xml:space="preserve"> </w:t>
      </w:r>
    </w:p>
    <w:p w14:paraId="3483555B" w14:textId="744F3F6A" w:rsidR="001C1F49" w:rsidRDefault="00000000" w:rsidP="0083727A">
      <w:pPr>
        <w:pStyle w:val="1"/>
      </w:pPr>
      <w:r>
        <w:t>МЕРКИ</w:t>
      </w:r>
    </w:p>
    <w:p w14:paraId="79D6831C" w14:textId="13FDDC26" w:rsidR="001C1F49" w:rsidRDefault="00000000" w:rsidP="0083727A">
      <w:pPr>
        <w:spacing w:after="199" w:line="259" w:lineRule="auto"/>
        <w:ind w:right="0"/>
        <w:jc w:val="center"/>
      </w:pPr>
      <w:r>
        <w:rPr>
          <w:b/>
          <w:sz w:val="32"/>
        </w:rPr>
        <w:t>ЗА ПОВИШАВАНЕ КАЧЕСТВОТО НА</w:t>
      </w:r>
      <w:r w:rsidR="0083727A">
        <w:t xml:space="preserve"> </w:t>
      </w:r>
      <w:r>
        <w:rPr>
          <w:b/>
          <w:sz w:val="32"/>
        </w:rPr>
        <w:t>ОБРАЗОВАНИЕТО В ДГ „</w:t>
      </w:r>
      <w:r w:rsidR="0083727A">
        <w:rPr>
          <w:b/>
          <w:sz w:val="32"/>
        </w:rPr>
        <w:t>СЛЪНЦЕ</w:t>
      </w:r>
      <w:r>
        <w:rPr>
          <w:b/>
          <w:sz w:val="32"/>
        </w:rPr>
        <w:t>“</w:t>
      </w:r>
    </w:p>
    <w:p w14:paraId="3570B9CA" w14:textId="77777777" w:rsidR="001C1F49" w:rsidRDefault="00000000">
      <w:pPr>
        <w:spacing w:after="0" w:line="259" w:lineRule="auto"/>
        <w:ind w:left="396" w:right="0" w:firstLine="0"/>
        <w:jc w:val="left"/>
      </w:pPr>
      <w:r>
        <w:rPr>
          <w:b/>
          <w:sz w:val="52"/>
        </w:rPr>
        <w:t xml:space="preserve"> </w:t>
      </w:r>
    </w:p>
    <w:p w14:paraId="40945486" w14:textId="689D799E" w:rsidR="001C1F49" w:rsidRDefault="00000000">
      <w:pPr>
        <w:ind w:left="360" w:right="70" w:firstLine="708"/>
      </w:pPr>
      <w:r>
        <w:t xml:space="preserve">На основание чл. 259, ал. 1, връзка с чл. 262, ал. 3 от Закона за предучилищното и училищното образование, връзка чл. 31, ал. 1, т.6 от Наредба № 15/22.07.2019 г. за статута и професионалното развитие на учителите, директорите и другите педагогически специалисти и решение на педагогическия съвет – </w:t>
      </w:r>
      <w:r w:rsidRPr="00753B0E">
        <w:t>Протокол № 1/</w:t>
      </w:r>
      <w:r w:rsidR="00753B0E" w:rsidRPr="00753B0E">
        <w:t>08</w:t>
      </w:r>
      <w:r w:rsidRPr="00753B0E">
        <w:t>.09.202</w:t>
      </w:r>
      <w:r w:rsidR="00753B0E" w:rsidRPr="00753B0E">
        <w:t>6</w:t>
      </w:r>
      <w:r w:rsidRPr="00753B0E">
        <w:t xml:space="preserve"> година.</w:t>
      </w:r>
      <w:r>
        <w:t xml:space="preserve"> </w:t>
      </w:r>
    </w:p>
    <w:p w14:paraId="157B5FDD" w14:textId="77777777" w:rsidR="001C1F49" w:rsidRDefault="00000000">
      <w:pPr>
        <w:spacing w:after="0" w:line="238" w:lineRule="auto"/>
        <w:ind w:left="0" w:right="9090" w:firstLine="0"/>
        <w:jc w:val="left"/>
      </w:pPr>
      <w:r>
        <w:t xml:space="preserve">  </w:t>
      </w:r>
    </w:p>
    <w:p w14:paraId="39196A31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F0BA987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D735DB6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DDED566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8AD926F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5D760D9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2AB4B56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075E84D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65DA572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1A0C73A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007DA7B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0C2B47F" w14:textId="367F0EBB" w:rsidR="007B292F" w:rsidRPr="007B292F" w:rsidRDefault="007B292F" w:rsidP="007B292F">
      <w:pPr>
        <w:spacing w:after="11" w:line="269" w:lineRule="auto"/>
        <w:ind w:right="333"/>
        <w:rPr>
          <w:bCs/>
          <w:kern w:val="0"/>
          <w:szCs w:val="22"/>
          <w14:ligatures w14:val="none"/>
        </w:rPr>
      </w:pPr>
      <w:r>
        <w:t xml:space="preserve"> </w:t>
      </w:r>
      <w:r w:rsidRPr="007B292F">
        <w:rPr>
          <w:bCs/>
          <w:kern w:val="0"/>
          <w:szCs w:val="22"/>
          <w14:ligatures w14:val="none"/>
        </w:rPr>
        <w:t>Мерките за повишаване качеството на образованието в ДГ „Слънце“</w:t>
      </w:r>
    </w:p>
    <w:p w14:paraId="689341C7" w14:textId="28CAF700" w:rsidR="007B292F" w:rsidRPr="0083727A" w:rsidRDefault="007B292F" w:rsidP="007B292F">
      <w:pPr>
        <w:spacing w:after="11" w:line="269" w:lineRule="auto"/>
        <w:ind w:right="333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kern w:val="0"/>
          <w:szCs w:val="22"/>
          <w14:ligatures w14:val="none"/>
        </w:rPr>
        <w:t>са</w:t>
      </w:r>
      <w:r w:rsidRPr="0083727A">
        <w:rPr>
          <w:kern w:val="0"/>
          <w:szCs w:val="22"/>
          <w14:ligatures w14:val="none"/>
        </w:rPr>
        <w:t xml:space="preserve"> приет</w:t>
      </w:r>
      <w:r>
        <w:rPr>
          <w:kern w:val="0"/>
          <w:szCs w:val="22"/>
          <w14:ligatures w14:val="none"/>
        </w:rPr>
        <w:t>и</w:t>
      </w:r>
      <w:r w:rsidRPr="0083727A">
        <w:rPr>
          <w:kern w:val="0"/>
          <w:szCs w:val="22"/>
          <w14:ligatures w14:val="none"/>
        </w:rPr>
        <w:t xml:space="preserve"> на педагогическия съвет с Протокол </w:t>
      </w:r>
      <w:r w:rsidRPr="00753B0E">
        <w:rPr>
          <w:b/>
          <w:kern w:val="0"/>
          <w:szCs w:val="22"/>
          <w14:ligatures w14:val="none"/>
        </w:rPr>
        <w:t>№1/0</w:t>
      </w:r>
      <w:r w:rsidR="00753B0E" w:rsidRPr="00753B0E">
        <w:rPr>
          <w:b/>
          <w:kern w:val="0"/>
          <w:szCs w:val="22"/>
          <w14:ligatures w14:val="none"/>
        </w:rPr>
        <w:t>8</w:t>
      </w:r>
      <w:r w:rsidRPr="00753B0E">
        <w:rPr>
          <w:b/>
          <w:kern w:val="0"/>
          <w:szCs w:val="22"/>
          <w14:ligatures w14:val="none"/>
        </w:rPr>
        <w:t>.09.2026 г</w:t>
      </w:r>
      <w:r w:rsidRPr="00753B0E">
        <w:rPr>
          <w:kern w:val="0"/>
          <w:szCs w:val="22"/>
          <w14:ligatures w14:val="none"/>
        </w:rPr>
        <w:t>.</w:t>
      </w:r>
      <w:r w:rsidRPr="0083727A">
        <w:rPr>
          <w:kern w:val="0"/>
          <w:szCs w:val="22"/>
          <w14:ligatures w14:val="none"/>
        </w:rPr>
        <w:t xml:space="preserve"> и утвърден със заповед </w:t>
      </w:r>
      <w:r w:rsidRPr="0083727A">
        <w:rPr>
          <w:b/>
          <w:kern w:val="0"/>
          <w:szCs w:val="22"/>
          <w14:ligatures w14:val="none"/>
        </w:rPr>
        <w:t xml:space="preserve">№ </w:t>
      </w:r>
      <w:r w:rsidR="00753B0E" w:rsidRPr="00753B0E">
        <w:rPr>
          <w:b/>
          <w:kern w:val="0"/>
          <w:szCs w:val="22"/>
          <w14:ligatures w14:val="none"/>
        </w:rPr>
        <w:t>72</w:t>
      </w:r>
      <w:r w:rsidRPr="00753B0E">
        <w:rPr>
          <w:b/>
          <w:kern w:val="0"/>
          <w:szCs w:val="22"/>
          <w14:ligatures w14:val="none"/>
        </w:rPr>
        <w:t>/</w:t>
      </w:r>
      <w:r w:rsidR="00753B0E" w:rsidRPr="00753B0E">
        <w:rPr>
          <w:b/>
          <w:kern w:val="0"/>
          <w:szCs w:val="22"/>
          <w14:ligatures w14:val="none"/>
        </w:rPr>
        <w:t>16</w:t>
      </w:r>
      <w:r w:rsidRPr="00753B0E">
        <w:rPr>
          <w:b/>
          <w:kern w:val="0"/>
          <w:szCs w:val="22"/>
          <w14:ligatures w14:val="none"/>
        </w:rPr>
        <w:t>.09.2026 г.</w:t>
      </w:r>
    </w:p>
    <w:p w14:paraId="6855756D" w14:textId="744F60BB" w:rsidR="001C1F49" w:rsidRDefault="001C1F49">
      <w:pPr>
        <w:spacing w:after="0" w:line="259" w:lineRule="auto"/>
        <w:ind w:left="0" w:right="0" w:firstLine="0"/>
        <w:jc w:val="left"/>
      </w:pPr>
    </w:p>
    <w:p w14:paraId="3186C126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516D873" w14:textId="79780044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87A67C7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AEC1961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E968124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EE53949" w14:textId="77777777" w:rsidR="001C1F49" w:rsidRDefault="00000000">
      <w:pPr>
        <w:pStyle w:val="2"/>
      </w:pPr>
      <w:r>
        <w:lastRenderedPageBreak/>
        <w:t xml:space="preserve">             І. Въведение </w:t>
      </w:r>
    </w:p>
    <w:p w14:paraId="6AD3A56B" w14:textId="77777777" w:rsidR="001C1F49" w:rsidRDefault="00000000">
      <w:pPr>
        <w:spacing w:after="123"/>
        <w:ind w:left="360" w:right="70" w:firstLine="398"/>
      </w:pPr>
      <w:r>
        <w:t xml:space="preserve">Образователната среда е съвкупност от условия, фактори и елементи, гарантиращи ефективно протичане на образователния процес и активно взаимодействие на всички заинтересовани страни за постигане на устойчивост при функционирането на системата на предучилищното и училищното образование. Внасянето на подобрения в работата на детската градина се извършва чрез изпълнение на плана за действие към Стратегията за развитие, в който са включени предложените от образователната институция цели и мерки за повишаване на качеството на предоставяното образование.  </w:t>
      </w:r>
    </w:p>
    <w:p w14:paraId="547DFC78" w14:textId="77777777" w:rsidR="001C1F49" w:rsidRDefault="00000000">
      <w:pPr>
        <w:ind w:left="360" w:right="70" w:firstLine="708"/>
      </w:pPr>
      <w:r>
        <w:t xml:space="preserve">Управлението на качеството е непрекъснат процес на организационно развитие, основан на анализиране, планиране, изпълнение на дейности, оценяване и внасяне на подобрения в работата на детската градина. Повишаването на качеството на образованието се постига чрез приемственост между утвърдените традиции на българската образователна система и  съвременните тенденции и иновативни технологии. Мерките за повишаване на качеството на образованието са съобразени с изискванията на ЗПУО, за модернизиране на образователната система и с обществените потребности за превръщане на детската градина в привлекателна среда за обучение, възпитание и социализация на децата и включване в модели за „учене през целия живот“, които започват от детската градина. </w:t>
      </w:r>
    </w:p>
    <w:p w14:paraId="004B7884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A5B0929" w14:textId="77777777" w:rsidR="001C1F49" w:rsidRDefault="00000000">
      <w:pPr>
        <w:pStyle w:val="2"/>
        <w:ind w:left="360" w:firstLine="398"/>
      </w:pPr>
      <w:r>
        <w:t>II. Нормативни основания за разработване на мерки за внасяне на подобрения за повишаване на качеството на образованието в детската градина</w:t>
      </w:r>
      <w:r>
        <w:rPr>
          <w:b w:val="0"/>
        </w:rPr>
        <w:t xml:space="preserve">  </w:t>
      </w:r>
    </w:p>
    <w:p w14:paraId="417B665A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612679B" w14:textId="77777777" w:rsidR="001C1F49" w:rsidRDefault="00000000">
      <w:pPr>
        <w:numPr>
          <w:ilvl w:val="0"/>
          <w:numId w:val="1"/>
        </w:numPr>
        <w:ind w:right="70" w:firstLine="398"/>
      </w:pPr>
      <w:r>
        <w:t xml:space="preserve">Закон за предучилищното и училищното образование  </w:t>
      </w:r>
    </w:p>
    <w:p w14:paraId="7B1D8823" w14:textId="77777777" w:rsidR="001C1F49" w:rsidRDefault="00000000">
      <w:pPr>
        <w:numPr>
          <w:ilvl w:val="0"/>
          <w:numId w:val="1"/>
        </w:numPr>
        <w:ind w:right="70" w:firstLine="398"/>
      </w:pPr>
      <w:r>
        <w:t xml:space="preserve">Наредба № 5 от 2016 г. за предучилищното образование  </w:t>
      </w:r>
    </w:p>
    <w:p w14:paraId="36FC96F5" w14:textId="77777777" w:rsidR="001C1F49" w:rsidRDefault="00000000">
      <w:pPr>
        <w:numPr>
          <w:ilvl w:val="0"/>
          <w:numId w:val="1"/>
        </w:numPr>
        <w:ind w:right="70" w:firstLine="398"/>
      </w:pPr>
      <w:r>
        <w:t xml:space="preserve">Наредба № 15 от 2019 г. за статута и професионалното развитие на учителите, директорите и другите педагогически специалисти  </w:t>
      </w:r>
    </w:p>
    <w:p w14:paraId="133812BE" w14:textId="77777777" w:rsidR="001C1F49" w:rsidRDefault="00000000">
      <w:pPr>
        <w:numPr>
          <w:ilvl w:val="0"/>
          <w:numId w:val="1"/>
        </w:numPr>
        <w:ind w:right="70" w:firstLine="398"/>
      </w:pPr>
      <w:r>
        <w:t xml:space="preserve">Наредба за приобщаващото образование  </w:t>
      </w:r>
    </w:p>
    <w:p w14:paraId="6933BF6A" w14:textId="77777777" w:rsidR="001C1F49" w:rsidRDefault="00000000">
      <w:pPr>
        <w:numPr>
          <w:ilvl w:val="0"/>
          <w:numId w:val="1"/>
        </w:numPr>
        <w:ind w:right="70" w:firstLine="398"/>
      </w:pPr>
      <w:r>
        <w:t xml:space="preserve">Механизъм за съвместна работа на институциите по обхващане и включване в образователната система на деца и ученици в задължителна предучилищна и училищна възраст  </w:t>
      </w:r>
    </w:p>
    <w:p w14:paraId="01432EC9" w14:textId="77777777" w:rsidR="001C1F49" w:rsidRDefault="00000000">
      <w:pPr>
        <w:numPr>
          <w:ilvl w:val="0"/>
          <w:numId w:val="1"/>
        </w:numPr>
        <w:ind w:right="70" w:firstLine="398"/>
      </w:pPr>
      <w:r>
        <w:t xml:space="preserve">Механизъм за противодействие на тормоза и насилието в институциите в системата на предучилищното и училищното образование  </w:t>
      </w:r>
    </w:p>
    <w:p w14:paraId="0966905E" w14:textId="77777777" w:rsidR="001C1F49" w:rsidRDefault="00000000">
      <w:pPr>
        <w:numPr>
          <w:ilvl w:val="0"/>
          <w:numId w:val="1"/>
        </w:numPr>
        <w:ind w:right="70" w:firstLine="398"/>
      </w:pPr>
      <w:r>
        <w:t xml:space="preserve">Областни и общински стратегии  </w:t>
      </w:r>
    </w:p>
    <w:p w14:paraId="3EBD143B" w14:textId="77777777" w:rsidR="001C1F49" w:rsidRDefault="00000000">
      <w:pPr>
        <w:spacing w:after="3" w:line="259" w:lineRule="auto"/>
        <w:ind w:left="0" w:right="0" w:firstLine="0"/>
        <w:jc w:val="left"/>
      </w:pPr>
      <w:r>
        <w:t xml:space="preserve"> </w:t>
      </w:r>
    </w:p>
    <w:p w14:paraId="76BDF59B" w14:textId="77777777" w:rsidR="001C1F49" w:rsidRDefault="00000000">
      <w:pPr>
        <w:spacing w:after="1" w:line="261" w:lineRule="auto"/>
        <w:ind w:left="783" w:right="0"/>
        <w:jc w:val="left"/>
      </w:pPr>
      <w:r>
        <w:rPr>
          <w:b/>
        </w:rPr>
        <w:t>III. Принципи:</w:t>
      </w:r>
      <w:r>
        <w:t xml:space="preserve">  </w:t>
      </w:r>
    </w:p>
    <w:p w14:paraId="70843F7B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C843B69" w14:textId="77777777" w:rsidR="001C1F49" w:rsidRDefault="00000000">
      <w:pPr>
        <w:numPr>
          <w:ilvl w:val="0"/>
          <w:numId w:val="2"/>
        </w:numPr>
        <w:ind w:right="70" w:hanging="240"/>
      </w:pPr>
      <w:r>
        <w:t xml:space="preserve">Децата да бъдат в центъра на образователния процес </w:t>
      </w:r>
    </w:p>
    <w:p w14:paraId="17E7EA03" w14:textId="77777777" w:rsidR="001C1F49" w:rsidRDefault="00000000">
      <w:pPr>
        <w:numPr>
          <w:ilvl w:val="0"/>
          <w:numId w:val="2"/>
        </w:numPr>
        <w:ind w:right="70" w:hanging="240"/>
      </w:pPr>
      <w:r>
        <w:t xml:space="preserve">Ефективно управление </w:t>
      </w:r>
    </w:p>
    <w:p w14:paraId="370937C7" w14:textId="77777777" w:rsidR="001C1F49" w:rsidRDefault="00000000">
      <w:pPr>
        <w:numPr>
          <w:ilvl w:val="0"/>
          <w:numId w:val="2"/>
        </w:numPr>
        <w:ind w:right="70" w:hanging="240"/>
      </w:pPr>
      <w:r>
        <w:t xml:space="preserve">Ефективно разходване на ресурсите </w:t>
      </w:r>
    </w:p>
    <w:p w14:paraId="77AD9A17" w14:textId="77777777" w:rsidR="001C1F49" w:rsidRDefault="00000000">
      <w:pPr>
        <w:numPr>
          <w:ilvl w:val="0"/>
          <w:numId w:val="2"/>
        </w:numPr>
        <w:ind w:right="70" w:hanging="240"/>
      </w:pPr>
      <w:r>
        <w:t xml:space="preserve">Автономност в организацията, методите и средствата на обучение за гарантиране на качествено обучение.  </w:t>
      </w:r>
    </w:p>
    <w:p w14:paraId="59FD6B86" w14:textId="77777777" w:rsidR="001C1F49" w:rsidRDefault="00000000">
      <w:pPr>
        <w:numPr>
          <w:ilvl w:val="0"/>
          <w:numId w:val="2"/>
        </w:numPr>
        <w:ind w:right="70" w:hanging="240"/>
      </w:pPr>
      <w:r>
        <w:t xml:space="preserve">Планиране на политики, мерки и дейности, съобразно нормативната уредба.  </w:t>
      </w:r>
    </w:p>
    <w:p w14:paraId="6A12E797" w14:textId="77777777" w:rsidR="001C1F49" w:rsidRDefault="00000000">
      <w:pPr>
        <w:numPr>
          <w:ilvl w:val="0"/>
          <w:numId w:val="2"/>
        </w:numPr>
        <w:ind w:right="70" w:hanging="240"/>
      </w:pPr>
      <w:r>
        <w:t xml:space="preserve">Непрекъснат процес на развитие и усъвършенстване на детската градина и повишаване на образователните резултати.  </w:t>
      </w:r>
    </w:p>
    <w:p w14:paraId="724B8BFB" w14:textId="77777777" w:rsidR="001C1F49" w:rsidRDefault="00000000">
      <w:pPr>
        <w:spacing w:after="3" w:line="259" w:lineRule="auto"/>
        <w:ind w:left="0" w:right="0" w:firstLine="0"/>
        <w:jc w:val="left"/>
      </w:pPr>
      <w:r>
        <w:t xml:space="preserve"> </w:t>
      </w:r>
    </w:p>
    <w:p w14:paraId="57E90900" w14:textId="77777777" w:rsidR="007B292F" w:rsidRDefault="007B292F">
      <w:pPr>
        <w:spacing w:after="3" w:line="259" w:lineRule="auto"/>
        <w:ind w:left="0" w:right="0" w:firstLine="0"/>
        <w:jc w:val="left"/>
      </w:pPr>
    </w:p>
    <w:p w14:paraId="3DFE8CAE" w14:textId="77777777" w:rsidR="007B292F" w:rsidRDefault="007B292F">
      <w:pPr>
        <w:spacing w:after="3" w:line="259" w:lineRule="auto"/>
        <w:ind w:left="0" w:right="0" w:firstLine="0"/>
        <w:jc w:val="left"/>
      </w:pPr>
    </w:p>
    <w:p w14:paraId="57460D40" w14:textId="77777777" w:rsidR="001C1F49" w:rsidRDefault="00000000">
      <w:pPr>
        <w:pStyle w:val="2"/>
        <w:ind w:left="783"/>
      </w:pPr>
      <w:r>
        <w:lastRenderedPageBreak/>
        <w:t>IV. Основни положения</w:t>
      </w:r>
      <w:r>
        <w:rPr>
          <w:b w:val="0"/>
        </w:rPr>
        <w:t xml:space="preserve">  </w:t>
      </w:r>
    </w:p>
    <w:p w14:paraId="35772DD6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8263F90" w14:textId="5F577504" w:rsidR="001C1F49" w:rsidRDefault="00000000">
      <w:pPr>
        <w:numPr>
          <w:ilvl w:val="0"/>
          <w:numId w:val="3"/>
        </w:numPr>
        <w:ind w:right="70"/>
      </w:pPr>
      <w:r>
        <w:t>Детската градина осигурява условия за физическото, познавателното, езиковото, духовно</w:t>
      </w:r>
      <w:r w:rsidR="0083727A">
        <w:t>-</w:t>
      </w:r>
      <w:r>
        <w:t xml:space="preserve">нравственото, социалното, емоционалното и творческото развитие на децата, отчитайки значението на играта в процеса на педагогическото взаимодействие.  </w:t>
      </w:r>
    </w:p>
    <w:p w14:paraId="2E614278" w14:textId="77777777" w:rsidR="001C1F49" w:rsidRDefault="00000000">
      <w:pPr>
        <w:numPr>
          <w:ilvl w:val="0"/>
          <w:numId w:val="3"/>
        </w:numPr>
        <w:spacing w:after="39"/>
        <w:ind w:right="70"/>
      </w:pPr>
      <w:r>
        <w:t xml:space="preserve">Управлението на качеството е процес на създаване от детската градина на условия за осигуряване на:  </w:t>
      </w:r>
    </w:p>
    <w:p w14:paraId="643FB030" w14:textId="77777777" w:rsidR="001C1F49" w:rsidRDefault="00000000">
      <w:pPr>
        <w:numPr>
          <w:ilvl w:val="0"/>
          <w:numId w:val="4"/>
        </w:numPr>
        <w:ind w:right="70" w:hanging="360"/>
      </w:pPr>
      <w:r>
        <w:t xml:space="preserve">добра организация на дейностите;  </w:t>
      </w:r>
    </w:p>
    <w:p w14:paraId="7A56FCEC" w14:textId="77777777" w:rsidR="001C1F49" w:rsidRDefault="00000000">
      <w:pPr>
        <w:numPr>
          <w:ilvl w:val="0"/>
          <w:numId w:val="4"/>
        </w:numPr>
        <w:spacing w:after="39"/>
        <w:ind w:right="70" w:hanging="360"/>
      </w:pPr>
      <w:r>
        <w:t xml:space="preserve">проучване и оценка на постигнатите от децата резултати при съпоставянето им с очаквания резултат;  </w:t>
      </w:r>
    </w:p>
    <w:p w14:paraId="7631E19E" w14:textId="77777777" w:rsidR="001C1F49" w:rsidRDefault="00000000">
      <w:pPr>
        <w:numPr>
          <w:ilvl w:val="0"/>
          <w:numId w:val="4"/>
        </w:numPr>
        <w:ind w:right="70" w:hanging="360"/>
      </w:pPr>
      <w:r>
        <w:t xml:space="preserve">своевременна и адекватна корекция и внасяне на подобрения при необходимост.  </w:t>
      </w:r>
    </w:p>
    <w:p w14:paraId="72A95C36" w14:textId="77777777" w:rsidR="001C1F49" w:rsidRDefault="00000000">
      <w:pPr>
        <w:ind w:left="294" w:right="70"/>
      </w:pPr>
      <w:r>
        <w:t xml:space="preserve">3. Качеството на организацията на дейностите, включва:  </w:t>
      </w:r>
    </w:p>
    <w:p w14:paraId="66438085" w14:textId="77777777" w:rsidR="001C1F49" w:rsidRDefault="00000000">
      <w:pPr>
        <w:numPr>
          <w:ilvl w:val="0"/>
          <w:numId w:val="5"/>
        </w:numPr>
        <w:spacing w:after="39"/>
        <w:ind w:right="70" w:hanging="360"/>
      </w:pPr>
      <w:r>
        <w:t xml:space="preserve">качество на образователната среда, което включва умения, фактори, елементи, необходими планове за ефективен образователен процес, взаимодействие с всички заинтересовани страни;  </w:t>
      </w:r>
    </w:p>
    <w:p w14:paraId="46A666BA" w14:textId="77777777" w:rsidR="001C1F49" w:rsidRDefault="00000000">
      <w:pPr>
        <w:numPr>
          <w:ilvl w:val="0"/>
          <w:numId w:val="5"/>
        </w:numPr>
        <w:spacing w:after="46"/>
        <w:ind w:right="70" w:hanging="360"/>
      </w:pPr>
      <w:r>
        <w:t xml:space="preserve">качество на микроклимата в детската градина;  </w:t>
      </w:r>
    </w:p>
    <w:p w14:paraId="78BFC36F" w14:textId="77777777" w:rsidR="001C1F49" w:rsidRDefault="00000000">
      <w:pPr>
        <w:numPr>
          <w:ilvl w:val="0"/>
          <w:numId w:val="5"/>
        </w:numPr>
        <w:ind w:right="70" w:hanging="360"/>
      </w:pPr>
      <w:r>
        <w:t xml:space="preserve">информационна осигуреност и регламентация на дейностите;  </w:t>
      </w:r>
    </w:p>
    <w:p w14:paraId="6FB97FAB" w14:textId="77777777" w:rsidR="001C1F49" w:rsidRDefault="00000000">
      <w:pPr>
        <w:numPr>
          <w:ilvl w:val="0"/>
          <w:numId w:val="5"/>
        </w:numPr>
        <w:spacing w:after="39"/>
        <w:ind w:right="70" w:hanging="360"/>
      </w:pPr>
      <w:r>
        <w:t xml:space="preserve">кадрова осигуреност (професионална ангажираност, професионална квалификация и кариерно развитие);  </w:t>
      </w:r>
    </w:p>
    <w:p w14:paraId="3A63B730" w14:textId="77777777" w:rsidR="001C1F49" w:rsidRDefault="00000000">
      <w:pPr>
        <w:numPr>
          <w:ilvl w:val="0"/>
          <w:numId w:val="5"/>
        </w:numPr>
        <w:spacing w:after="46"/>
        <w:ind w:right="70" w:hanging="360"/>
      </w:pPr>
      <w:r>
        <w:t xml:space="preserve">материално-техническа осигуреност;  </w:t>
      </w:r>
    </w:p>
    <w:p w14:paraId="1E776DDA" w14:textId="77777777" w:rsidR="001C1F49" w:rsidRDefault="00000000">
      <w:pPr>
        <w:numPr>
          <w:ilvl w:val="0"/>
          <w:numId w:val="5"/>
        </w:numPr>
        <w:spacing w:after="46"/>
        <w:ind w:right="70" w:hanging="360"/>
      </w:pPr>
      <w:r>
        <w:t xml:space="preserve">работещи стратегии и политики;  </w:t>
      </w:r>
    </w:p>
    <w:p w14:paraId="66BE0D9F" w14:textId="77777777" w:rsidR="001C1F49" w:rsidRDefault="00000000">
      <w:pPr>
        <w:numPr>
          <w:ilvl w:val="0"/>
          <w:numId w:val="5"/>
        </w:numPr>
        <w:ind w:right="70" w:hanging="360"/>
      </w:pPr>
      <w:r>
        <w:t xml:space="preserve">конкурентоспособност в условията на променящата се външна среда.  </w:t>
      </w:r>
    </w:p>
    <w:p w14:paraId="241D8D44" w14:textId="77777777" w:rsidR="001C1F49" w:rsidRDefault="00000000">
      <w:pPr>
        <w:spacing w:after="39"/>
        <w:ind w:left="783" w:right="70"/>
      </w:pPr>
      <w:r>
        <w:t xml:space="preserve">4. Качеството на образователния процес включва:  </w:t>
      </w:r>
    </w:p>
    <w:p w14:paraId="1CC130E3" w14:textId="77777777" w:rsidR="001C1F49" w:rsidRDefault="00000000">
      <w:pPr>
        <w:numPr>
          <w:ilvl w:val="0"/>
          <w:numId w:val="5"/>
        </w:numPr>
        <w:spacing w:after="46"/>
        <w:ind w:right="70" w:hanging="360"/>
      </w:pPr>
      <w:r>
        <w:t xml:space="preserve">качество на програмната система;  </w:t>
      </w:r>
    </w:p>
    <w:p w14:paraId="3A7D3D5F" w14:textId="77777777" w:rsidR="001C1F49" w:rsidRDefault="00000000">
      <w:pPr>
        <w:numPr>
          <w:ilvl w:val="0"/>
          <w:numId w:val="5"/>
        </w:numPr>
        <w:spacing w:after="46"/>
        <w:ind w:right="70" w:hanging="360"/>
      </w:pPr>
      <w:r>
        <w:t xml:space="preserve">качество на организацията на обучение (групи, прием, учебно и неучебно време);  </w:t>
      </w:r>
    </w:p>
    <w:p w14:paraId="71A8353C" w14:textId="77777777" w:rsidR="001C1F49" w:rsidRDefault="00000000">
      <w:pPr>
        <w:numPr>
          <w:ilvl w:val="0"/>
          <w:numId w:val="5"/>
        </w:numPr>
        <w:ind w:right="70" w:hanging="360"/>
      </w:pPr>
      <w:r>
        <w:t xml:space="preserve">качество на педагогическото взаимодействие;  </w:t>
      </w:r>
    </w:p>
    <w:p w14:paraId="5D0F22D3" w14:textId="77777777" w:rsidR="001C1F49" w:rsidRDefault="00000000">
      <w:pPr>
        <w:numPr>
          <w:ilvl w:val="0"/>
          <w:numId w:val="5"/>
        </w:numPr>
        <w:spacing w:after="39"/>
        <w:ind w:right="70" w:hanging="360"/>
      </w:pPr>
      <w:r>
        <w:t xml:space="preserve">качество на взаимодействието и сътрудничеството с родители като партньори в образователния процес и заинтересованите страни;  </w:t>
      </w:r>
    </w:p>
    <w:p w14:paraId="28B7E560" w14:textId="77777777" w:rsidR="001C1F49" w:rsidRDefault="00000000">
      <w:pPr>
        <w:numPr>
          <w:ilvl w:val="0"/>
          <w:numId w:val="5"/>
        </w:numPr>
        <w:ind w:right="70" w:hanging="360"/>
      </w:pPr>
      <w:r>
        <w:t xml:space="preserve">качество на воденето и съхранението на документацията.  </w:t>
      </w:r>
    </w:p>
    <w:p w14:paraId="31E75CDB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3E21441" w14:textId="3FFB5D67" w:rsidR="001C1F49" w:rsidRDefault="00000000">
      <w:pPr>
        <w:pStyle w:val="2"/>
        <w:ind w:left="783"/>
      </w:pPr>
      <w:r>
        <w:t>V. Повишаване на качеството на предоставяното образование в Детска градина „</w:t>
      </w:r>
      <w:r w:rsidR="0083727A">
        <w:t>Слънце</w:t>
      </w:r>
      <w:r>
        <w:t>“</w:t>
      </w:r>
      <w:r>
        <w:rPr>
          <w:b w:val="0"/>
        </w:rPr>
        <w:t xml:space="preserve"> </w:t>
      </w:r>
    </w:p>
    <w:p w14:paraId="632FBB28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92BDA8D" w14:textId="2928B83B" w:rsidR="001C1F49" w:rsidRDefault="00000000">
      <w:pPr>
        <w:ind w:left="360" w:right="70" w:firstLine="398"/>
      </w:pPr>
      <w:r>
        <w:t>Детска градина „</w:t>
      </w:r>
      <w:r w:rsidR="0083727A">
        <w:t>Слънце</w:t>
      </w:r>
      <w:r>
        <w:t xml:space="preserve">“ работи непрекъснато по посока предоставяне на високо качество на предучилищното образование, при съобразеност със спецификата на средата и потребностите и интересите на децата, чрез:  </w:t>
      </w:r>
    </w:p>
    <w:p w14:paraId="626C3813" w14:textId="77777777" w:rsidR="001C1F49" w:rsidRDefault="00000000">
      <w:pPr>
        <w:numPr>
          <w:ilvl w:val="0"/>
          <w:numId w:val="6"/>
        </w:numPr>
        <w:ind w:right="70" w:firstLine="398"/>
      </w:pPr>
      <w:r>
        <w:t xml:space="preserve">Разработена Стратегия за развитие и Правилник за дейността, съобразени с изискванията на Закона за предучилищното и училищното образование и държавните образователни стандарти в областта на предучилищното образование.  </w:t>
      </w:r>
    </w:p>
    <w:p w14:paraId="6CB01D79" w14:textId="77777777" w:rsidR="001C1F49" w:rsidRDefault="00000000">
      <w:pPr>
        <w:numPr>
          <w:ilvl w:val="0"/>
          <w:numId w:val="6"/>
        </w:numPr>
        <w:ind w:right="70" w:firstLine="398"/>
      </w:pPr>
      <w:r>
        <w:t xml:space="preserve">Програмната система отговаря на изискванията на чл. 29, ал. 3 от Наредба № 5 от 2016 г. за предучилищното образование, а именно:  </w:t>
      </w:r>
    </w:p>
    <w:p w14:paraId="3B678C5D" w14:textId="77777777" w:rsidR="001C1F49" w:rsidRDefault="00000000">
      <w:pPr>
        <w:numPr>
          <w:ilvl w:val="0"/>
          <w:numId w:val="7"/>
        </w:numPr>
        <w:ind w:right="70" w:firstLine="398"/>
      </w:pPr>
      <w:r>
        <w:t xml:space="preserve">създава условия за придобиването на компетентностите по всяко от образователните направления по чл. 28, ал. 2 от Наредба № 5 от 2016 г. за предучилищното образование;  </w:t>
      </w:r>
    </w:p>
    <w:p w14:paraId="0E80AAB9" w14:textId="77777777" w:rsidR="001C1F49" w:rsidRDefault="00000000">
      <w:pPr>
        <w:numPr>
          <w:ilvl w:val="0"/>
          <w:numId w:val="7"/>
        </w:numPr>
        <w:ind w:right="70" w:firstLine="398"/>
      </w:pPr>
      <w:r>
        <w:t xml:space="preserve">отчита спецификата на детската градина и на групите;  </w:t>
      </w:r>
    </w:p>
    <w:p w14:paraId="79223400" w14:textId="77777777" w:rsidR="001C1F49" w:rsidRDefault="00000000">
      <w:pPr>
        <w:numPr>
          <w:ilvl w:val="0"/>
          <w:numId w:val="7"/>
        </w:numPr>
        <w:ind w:right="70" w:firstLine="398"/>
      </w:pPr>
      <w:r>
        <w:t xml:space="preserve">съответства на интересите, възможностите и възрастовите характеристики на децата.  </w:t>
      </w:r>
    </w:p>
    <w:p w14:paraId="3031D811" w14:textId="77777777" w:rsidR="001C1F49" w:rsidRDefault="00000000">
      <w:pPr>
        <w:numPr>
          <w:ilvl w:val="0"/>
          <w:numId w:val="8"/>
        </w:numPr>
        <w:ind w:right="70" w:firstLine="398"/>
      </w:pPr>
      <w:r>
        <w:t xml:space="preserve">Организиране на дейността, съобразно условията на работа.  </w:t>
      </w:r>
    </w:p>
    <w:p w14:paraId="033AC598" w14:textId="77777777" w:rsidR="001C1F49" w:rsidRDefault="00000000">
      <w:pPr>
        <w:numPr>
          <w:ilvl w:val="0"/>
          <w:numId w:val="8"/>
        </w:numPr>
        <w:ind w:right="70" w:firstLine="398"/>
      </w:pPr>
      <w:r>
        <w:lastRenderedPageBreak/>
        <w:t xml:space="preserve">Интегрирането на образователната и социалната среда за личностно развитие и подкрепа на всяко дете.  </w:t>
      </w:r>
    </w:p>
    <w:p w14:paraId="00BAFB4A" w14:textId="77777777" w:rsidR="001C1F49" w:rsidRDefault="00000000">
      <w:pPr>
        <w:numPr>
          <w:ilvl w:val="0"/>
          <w:numId w:val="8"/>
        </w:numPr>
        <w:ind w:right="70" w:firstLine="398"/>
      </w:pPr>
      <w:r>
        <w:t xml:space="preserve">Изграден механизъм за взаимодействие между участниците в предучилищното образование и представителите на социалната среда.  </w:t>
      </w:r>
    </w:p>
    <w:p w14:paraId="2046F9AA" w14:textId="77777777" w:rsidR="001C1F49" w:rsidRDefault="00000000">
      <w:pPr>
        <w:numPr>
          <w:ilvl w:val="0"/>
          <w:numId w:val="8"/>
        </w:numPr>
        <w:ind w:right="70" w:firstLine="398"/>
      </w:pPr>
      <w:r>
        <w:t xml:space="preserve">Свобода на учителя да:  </w:t>
      </w:r>
    </w:p>
    <w:p w14:paraId="5DE4A692" w14:textId="77777777" w:rsidR="001C1F49" w:rsidRDefault="00000000">
      <w:pPr>
        <w:numPr>
          <w:ilvl w:val="0"/>
          <w:numId w:val="9"/>
        </w:numPr>
        <w:ind w:right="70" w:firstLine="398"/>
      </w:pPr>
      <w:r>
        <w:t xml:space="preserve">определя редуването на формите на педагогическо взаимодействие и организиране деня на детето;  </w:t>
      </w:r>
    </w:p>
    <w:p w14:paraId="27D72876" w14:textId="77777777" w:rsidR="001C1F49" w:rsidRDefault="00000000">
      <w:pPr>
        <w:numPr>
          <w:ilvl w:val="0"/>
          <w:numId w:val="9"/>
        </w:numPr>
        <w:ind w:right="70" w:firstLine="398"/>
      </w:pPr>
      <w:r>
        <w:t xml:space="preserve">организира образователната среда в детските групи, съобразно възрастта на децата и спецификата на детската група;  </w:t>
      </w:r>
    </w:p>
    <w:p w14:paraId="04380AF1" w14:textId="77777777" w:rsidR="001C1F49" w:rsidRDefault="00000000">
      <w:pPr>
        <w:numPr>
          <w:ilvl w:val="0"/>
          <w:numId w:val="9"/>
        </w:numPr>
        <w:ind w:right="70" w:firstLine="398"/>
      </w:pPr>
      <w:r>
        <w:t xml:space="preserve">подбира и прилага ефективни, иновативни методи и подходящи средства и материали (в т.ч. учебни помагала, познавателни книжки, учебни и дидактически материали и други източници на информация, включително създадени от самите тях);  </w:t>
      </w:r>
    </w:p>
    <w:p w14:paraId="75086B62" w14:textId="77777777" w:rsidR="001C1F49" w:rsidRDefault="00000000">
      <w:pPr>
        <w:numPr>
          <w:ilvl w:val="0"/>
          <w:numId w:val="9"/>
        </w:numPr>
        <w:ind w:right="70" w:firstLine="398"/>
      </w:pPr>
      <w:r>
        <w:t xml:space="preserve">избира подходящи форми за повишаване на личната си квалификация.  </w:t>
      </w:r>
    </w:p>
    <w:p w14:paraId="5F0C7268" w14:textId="77777777" w:rsidR="001C1F49" w:rsidRDefault="00000000">
      <w:pPr>
        <w:numPr>
          <w:ilvl w:val="0"/>
          <w:numId w:val="10"/>
        </w:numPr>
        <w:ind w:right="70" w:firstLine="398"/>
      </w:pPr>
      <w:r>
        <w:t xml:space="preserve">Разработване и прилагане на система за поощрения с морални и материални награди.  </w:t>
      </w:r>
    </w:p>
    <w:p w14:paraId="7B8DD785" w14:textId="77777777" w:rsidR="001C1F49" w:rsidRDefault="00000000">
      <w:pPr>
        <w:numPr>
          <w:ilvl w:val="0"/>
          <w:numId w:val="10"/>
        </w:numPr>
        <w:ind w:right="70" w:firstLine="398"/>
      </w:pPr>
      <w:r>
        <w:t xml:space="preserve">Определяне на свои символи и ритуали, в съответствие с принципите на националната идентичност и култура, както и свое облекло с отличителни елементи/знаци.  </w:t>
      </w:r>
    </w:p>
    <w:p w14:paraId="0B91FE0F" w14:textId="77777777" w:rsidR="001C1F49" w:rsidRDefault="00000000">
      <w:pPr>
        <w:numPr>
          <w:ilvl w:val="0"/>
          <w:numId w:val="10"/>
        </w:numPr>
        <w:ind w:right="70" w:firstLine="398"/>
      </w:pPr>
      <w:r>
        <w:t xml:space="preserve">Участие в национални и международни програми и проекти, подпомагащи дейността в областта на предучилищното образование.  </w:t>
      </w:r>
    </w:p>
    <w:p w14:paraId="7ACC38EC" w14:textId="77777777" w:rsidR="001C1F49" w:rsidRDefault="00000000">
      <w:pPr>
        <w:numPr>
          <w:ilvl w:val="0"/>
          <w:numId w:val="10"/>
        </w:numPr>
        <w:ind w:right="70" w:firstLine="398"/>
      </w:pPr>
      <w:r>
        <w:t xml:space="preserve">Утвърдена вътрешна система за институционална самооценка, насочена към непрекъснато организационно развитие в контекста на динамичните обществени промени и актуалните обществени очаквания към детската градина, като институция в системата на предучилищното и училищното образование.  </w:t>
      </w:r>
    </w:p>
    <w:p w14:paraId="07B0ADC6" w14:textId="77777777" w:rsidR="001C1F49" w:rsidRDefault="00000000">
      <w:pPr>
        <w:numPr>
          <w:ilvl w:val="0"/>
          <w:numId w:val="10"/>
        </w:numPr>
        <w:ind w:right="70" w:firstLine="398"/>
      </w:pPr>
      <w:r>
        <w:t xml:space="preserve">Участие в обучения на педагогическите специалисти по теми, свързани с повишаване на качеството в предучилищното образование.  </w:t>
      </w:r>
    </w:p>
    <w:p w14:paraId="2007381C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0003FF8" w14:textId="20E005FF" w:rsidR="001C1F49" w:rsidRDefault="00000000">
      <w:pPr>
        <w:pStyle w:val="2"/>
        <w:ind w:left="360" w:firstLine="398"/>
      </w:pPr>
      <w:r>
        <w:t xml:space="preserve">VI. Мерки за повишаване на качеството на предоставяното образование в Детска градина </w:t>
      </w:r>
      <w:r w:rsidR="0083727A">
        <w:t>„Слънце“</w:t>
      </w:r>
    </w:p>
    <w:p w14:paraId="34A2F6F8" w14:textId="77777777" w:rsidR="001C1F49" w:rsidRDefault="00000000">
      <w:pPr>
        <w:spacing w:after="8" w:line="259" w:lineRule="auto"/>
        <w:ind w:left="0" w:right="0" w:firstLine="0"/>
        <w:jc w:val="left"/>
      </w:pPr>
      <w:r>
        <w:t xml:space="preserve"> </w:t>
      </w:r>
    </w:p>
    <w:p w14:paraId="6AE954D1" w14:textId="55C15750" w:rsidR="001C1F49" w:rsidRDefault="00000000">
      <w:pPr>
        <w:ind w:left="720" w:right="70" w:hanging="360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Планираните мерки за повишаване на качеството на предоставяното образование в Детска градина </w:t>
      </w:r>
      <w:r w:rsidR="0083727A" w:rsidRPr="0083727A">
        <w:t xml:space="preserve">„Слънце“ </w:t>
      </w:r>
      <w:r>
        <w:t xml:space="preserve">са насочени към:  </w:t>
      </w:r>
    </w:p>
    <w:p w14:paraId="1467D622" w14:textId="77777777" w:rsidR="001C1F49" w:rsidRDefault="00000000">
      <w:pPr>
        <w:numPr>
          <w:ilvl w:val="0"/>
          <w:numId w:val="11"/>
        </w:numPr>
        <w:ind w:right="70" w:hanging="360"/>
      </w:pPr>
      <w:r>
        <w:t xml:space="preserve">осигуряването на възпитание, социализация, обучение и отглеждането на децата до постъпването им в първи клас;  </w:t>
      </w:r>
    </w:p>
    <w:p w14:paraId="6E8E81BC" w14:textId="77777777" w:rsidR="001C1F49" w:rsidRDefault="00000000">
      <w:pPr>
        <w:numPr>
          <w:ilvl w:val="0"/>
          <w:numId w:val="11"/>
        </w:numPr>
        <w:ind w:right="70" w:hanging="360"/>
      </w:pPr>
      <w:r>
        <w:t xml:space="preserve">съдържанието на програмната система, като цялостна концепция за развитието на детето с подходи и форми на педагогическо взаимодействие, подчинени на обща цел;  </w:t>
      </w:r>
    </w:p>
    <w:p w14:paraId="6C13E9A7" w14:textId="77777777" w:rsidR="001C1F49" w:rsidRDefault="00000000">
      <w:pPr>
        <w:numPr>
          <w:ilvl w:val="0"/>
          <w:numId w:val="11"/>
        </w:numPr>
        <w:ind w:right="70" w:hanging="360"/>
      </w:pPr>
      <w:r>
        <w:t xml:space="preserve">тематични разпределения по възрастови групи, осигуряващи ритмично и балансирано разпределяне на съдържанието по образователни направления;  </w:t>
      </w:r>
    </w:p>
    <w:p w14:paraId="52F79C49" w14:textId="77777777" w:rsidR="001C1F49" w:rsidRDefault="00000000">
      <w:pPr>
        <w:numPr>
          <w:ilvl w:val="0"/>
          <w:numId w:val="11"/>
        </w:numPr>
        <w:ind w:right="70" w:hanging="360"/>
      </w:pPr>
      <w:r>
        <w:t xml:space="preserve">осигуреност на учене чрез игра, съобразена с възрастовите особености и гарантираща цялостно развитие на детето;  </w:t>
      </w:r>
    </w:p>
    <w:p w14:paraId="003376AA" w14:textId="77777777" w:rsidR="001C1F49" w:rsidRDefault="00000000">
      <w:pPr>
        <w:numPr>
          <w:ilvl w:val="0"/>
          <w:numId w:val="11"/>
        </w:numPr>
        <w:ind w:right="70" w:hanging="360"/>
      </w:pPr>
      <w:r>
        <w:t xml:space="preserve">опазване на физическото и психическото здраве на детето в основните и допълнителните форми на педагогическо взаимодействие;  </w:t>
      </w:r>
    </w:p>
    <w:p w14:paraId="515BF893" w14:textId="77777777" w:rsidR="001C1F49" w:rsidRDefault="00000000">
      <w:pPr>
        <w:numPr>
          <w:ilvl w:val="0"/>
          <w:numId w:val="11"/>
        </w:numPr>
        <w:spacing w:after="39"/>
        <w:ind w:right="70" w:hanging="360"/>
      </w:pPr>
      <w:r>
        <w:t xml:space="preserve">изградена система за проследяване на постиженията на децата и ефективната им подготовка за училище;  </w:t>
      </w:r>
    </w:p>
    <w:p w14:paraId="505C0EAC" w14:textId="77777777" w:rsidR="001C1F49" w:rsidRDefault="00000000">
      <w:pPr>
        <w:numPr>
          <w:ilvl w:val="0"/>
          <w:numId w:val="11"/>
        </w:numPr>
        <w:ind w:right="70" w:hanging="360"/>
      </w:pPr>
      <w:r>
        <w:t xml:space="preserve">създадена позитивна и привлекателна образователна среда;  </w:t>
      </w:r>
    </w:p>
    <w:p w14:paraId="76ABBA97" w14:textId="77777777" w:rsidR="001C1F49" w:rsidRDefault="00000000">
      <w:pPr>
        <w:numPr>
          <w:ilvl w:val="0"/>
          <w:numId w:val="11"/>
        </w:numPr>
        <w:spacing w:after="39"/>
        <w:ind w:right="70" w:hanging="360"/>
      </w:pPr>
      <w:r>
        <w:t xml:space="preserve">ресурсно осигуряване – човешки и материални ресурси, които да гарантират качествено провеждане на предучилищното образование;  </w:t>
      </w:r>
    </w:p>
    <w:p w14:paraId="35223874" w14:textId="77777777" w:rsidR="001C1F49" w:rsidRDefault="00000000">
      <w:pPr>
        <w:numPr>
          <w:ilvl w:val="0"/>
          <w:numId w:val="11"/>
        </w:numPr>
        <w:spacing w:after="46"/>
        <w:ind w:right="70" w:hanging="360"/>
      </w:pPr>
      <w:r>
        <w:t xml:space="preserve">професионализъм и лидерство в организацията;  </w:t>
      </w:r>
    </w:p>
    <w:p w14:paraId="7CDC8EE2" w14:textId="77777777" w:rsidR="001C1F49" w:rsidRDefault="00000000">
      <w:pPr>
        <w:numPr>
          <w:ilvl w:val="0"/>
          <w:numId w:val="11"/>
        </w:numPr>
        <w:spacing w:after="46"/>
        <w:ind w:right="70" w:hanging="360"/>
      </w:pPr>
      <w:r>
        <w:lastRenderedPageBreak/>
        <w:t xml:space="preserve">сътрудничество и взаимодействие между участниците в образователния процес;  </w:t>
      </w:r>
    </w:p>
    <w:p w14:paraId="34625EA7" w14:textId="77777777" w:rsidR="001C1F49" w:rsidRDefault="00000000">
      <w:pPr>
        <w:numPr>
          <w:ilvl w:val="0"/>
          <w:numId w:val="11"/>
        </w:numPr>
        <w:ind w:right="70" w:hanging="360"/>
      </w:pPr>
      <w:r>
        <w:t xml:space="preserve">широка обществена подкрепа за оптимално изпълнение на стратегическите цели;  </w:t>
      </w:r>
    </w:p>
    <w:p w14:paraId="3CD5EB89" w14:textId="77777777" w:rsidR="001C1F49" w:rsidRDefault="00000000">
      <w:pPr>
        <w:numPr>
          <w:ilvl w:val="0"/>
          <w:numId w:val="11"/>
        </w:numPr>
        <w:ind w:right="70" w:hanging="360"/>
      </w:pPr>
      <w:r>
        <w:t xml:space="preserve">ефективно </w:t>
      </w:r>
      <w:r>
        <w:tab/>
        <w:t xml:space="preserve">управление </w:t>
      </w:r>
      <w:r>
        <w:tab/>
        <w:t xml:space="preserve">за </w:t>
      </w:r>
      <w:r>
        <w:tab/>
        <w:t xml:space="preserve">непрекъснато </w:t>
      </w:r>
      <w:r>
        <w:tab/>
        <w:t xml:space="preserve">организационно </w:t>
      </w:r>
      <w:r>
        <w:tab/>
        <w:t xml:space="preserve">развитие </w:t>
      </w:r>
      <w:r>
        <w:tab/>
        <w:t xml:space="preserve">на институцията.  </w:t>
      </w:r>
    </w:p>
    <w:p w14:paraId="75B9A974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EA6BA4E" w14:textId="77777777" w:rsidR="001C1F49" w:rsidRDefault="00000000">
      <w:pPr>
        <w:spacing w:after="0" w:line="259" w:lineRule="auto"/>
        <w:ind w:left="314" w:right="1"/>
        <w:jc w:val="center"/>
      </w:pPr>
      <w:r>
        <w:rPr>
          <w:b/>
        </w:rPr>
        <w:t>Показател</w:t>
      </w:r>
      <w:r>
        <w:t xml:space="preserve">  </w:t>
      </w:r>
    </w:p>
    <w:p w14:paraId="0D462339" w14:textId="77777777" w:rsidR="001C1F49" w:rsidRDefault="00000000">
      <w:pPr>
        <w:spacing w:after="0" w:line="259" w:lineRule="auto"/>
        <w:ind w:left="314" w:right="0"/>
        <w:jc w:val="center"/>
      </w:pPr>
      <w:r>
        <w:rPr>
          <w:b/>
        </w:rPr>
        <w:t>Мерки за повишаване на качеството</w:t>
      </w:r>
      <w:r>
        <w:t xml:space="preserve">  </w:t>
      </w:r>
    </w:p>
    <w:p w14:paraId="56C1EFF0" w14:textId="77777777" w:rsidR="001C1F49" w:rsidRDefault="00000000">
      <w:pPr>
        <w:spacing w:after="0" w:line="259" w:lineRule="auto"/>
        <w:ind w:left="375" w:right="0" w:firstLine="0"/>
        <w:jc w:val="left"/>
      </w:pPr>
      <w:r>
        <w:t xml:space="preserve"> </w:t>
      </w:r>
    </w:p>
    <w:p w14:paraId="691EA6CC" w14:textId="77777777" w:rsidR="001C1F49" w:rsidRDefault="00000000">
      <w:pPr>
        <w:numPr>
          <w:ilvl w:val="0"/>
          <w:numId w:val="12"/>
        </w:numPr>
        <w:ind w:right="70" w:hanging="240"/>
      </w:pPr>
      <w:r>
        <w:t xml:space="preserve">Ефективно разпределяне, използване и управление на ресурсите  </w:t>
      </w:r>
    </w:p>
    <w:p w14:paraId="57F1CD6E" w14:textId="77777777" w:rsidR="001C1F49" w:rsidRDefault="00000000">
      <w:pPr>
        <w:ind w:left="745" w:right="70"/>
      </w:pP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t xml:space="preserve">Управление на човешките ресурси:  </w:t>
      </w:r>
    </w:p>
    <w:p w14:paraId="7262CF52" w14:textId="77777777" w:rsidR="001C1F49" w:rsidRDefault="00000000">
      <w:pPr>
        <w:numPr>
          <w:ilvl w:val="3"/>
          <w:numId w:val="16"/>
        </w:numPr>
        <w:ind w:right="680" w:firstLine="0"/>
        <w:jc w:val="left"/>
      </w:pPr>
      <w:r>
        <w:t xml:space="preserve">система за подбор и мотивация на персонала;  </w:t>
      </w:r>
    </w:p>
    <w:p w14:paraId="53B87F3D" w14:textId="77777777" w:rsidR="001C1F49" w:rsidRDefault="00000000">
      <w:pPr>
        <w:numPr>
          <w:ilvl w:val="3"/>
          <w:numId w:val="16"/>
        </w:numPr>
        <w:spacing w:after="25" w:line="238" w:lineRule="auto"/>
        <w:ind w:right="680" w:firstLine="0"/>
        <w:jc w:val="left"/>
      </w:pPr>
      <w:r>
        <w:t xml:space="preserve">система за повишаване на професионалната компетентност на персонала;  - насърчаване на постиженията и извеждане на добър педагогически опит;  - информационна осигуреност и регламентиране на дейността.  </w:t>
      </w:r>
    </w:p>
    <w:p w14:paraId="67F62A23" w14:textId="77777777" w:rsidR="001C1F49" w:rsidRDefault="00000000">
      <w:pPr>
        <w:ind w:left="745" w:right="70"/>
      </w:pP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t xml:space="preserve">Управление на материално-техническите ресурси:  </w:t>
      </w:r>
    </w:p>
    <w:p w14:paraId="69BB7EE4" w14:textId="77777777" w:rsidR="001C1F49" w:rsidRDefault="00000000">
      <w:pPr>
        <w:numPr>
          <w:ilvl w:val="3"/>
          <w:numId w:val="15"/>
        </w:numPr>
        <w:ind w:right="70" w:hanging="360"/>
      </w:pPr>
      <w:r>
        <w:t xml:space="preserve">обновяване и модернизиране на материално техническата база; </w:t>
      </w:r>
    </w:p>
    <w:p w14:paraId="58FFEC89" w14:textId="77777777" w:rsidR="001C1F49" w:rsidRDefault="00000000">
      <w:pPr>
        <w:numPr>
          <w:ilvl w:val="3"/>
          <w:numId w:val="15"/>
        </w:numPr>
        <w:ind w:right="70" w:hanging="360"/>
      </w:pPr>
      <w:r>
        <w:t xml:space="preserve">здравословна, достъпна и сигурна среда, съобразно възрастта на децата; </w:t>
      </w:r>
    </w:p>
    <w:p w14:paraId="6D221956" w14:textId="77777777" w:rsidR="001C1F49" w:rsidRDefault="00000000">
      <w:pPr>
        <w:numPr>
          <w:ilvl w:val="3"/>
          <w:numId w:val="15"/>
        </w:numPr>
        <w:spacing w:after="35"/>
        <w:ind w:right="70" w:hanging="360"/>
      </w:pPr>
      <w:r>
        <w:t xml:space="preserve">съвременни интерактивни технологии и устройства за модерен образователен процес (компютри, проектори, интерактивни дъски и др.). </w:t>
      </w:r>
    </w:p>
    <w:p w14:paraId="5032E2B7" w14:textId="77777777" w:rsidR="001C1F49" w:rsidRDefault="00000000">
      <w:pPr>
        <w:tabs>
          <w:tab w:val="center" w:pos="764"/>
          <w:tab w:val="center" w:pos="3055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Управление на финансовите ресурси:  </w:t>
      </w:r>
    </w:p>
    <w:p w14:paraId="4B3064AA" w14:textId="77777777" w:rsidR="001C1F49" w:rsidRDefault="00000000">
      <w:pPr>
        <w:numPr>
          <w:ilvl w:val="3"/>
          <w:numId w:val="14"/>
        </w:numPr>
        <w:ind w:right="70" w:hanging="360"/>
      </w:pPr>
      <w:r>
        <w:t xml:space="preserve">планиране на бюджета съобразно целите на Стратегията за развитие на детската градина;  </w:t>
      </w:r>
    </w:p>
    <w:p w14:paraId="1A92B3F6" w14:textId="77777777" w:rsidR="001C1F49" w:rsidRDefault="00000000">
      <w:pPr>
        <w:numPr>
          <w:ilvl w:val="3"/>
          <w:numId w:val="14"/>
        </w:numPr>
        <w:ind w:right="70" w:hanging="360"/>
      </w:pPr>
      <w:r>
        <w:t xml:space="preserve">изградена система за финансово управление и контрол;  </w:t>
      </w:r>
    </w:p>
    <w:p w14:paraId="143F58F7" w14:textId="5A5689F4" w:rsidR="001C1F49" w:rsidRDefault="00000000" w:rsidP="002E2EA1">
      <w:pPr>
        <w:numPr>
          <w:ilvl w:val="3"/>
          <w:numId w:val="14"/>
        </w:numPr>
        <w:ind w:right="70" w:hanging="360"/>
      </w:pPr>
      <w:r>
        <w:t xml:space="preserve">спазване на принципите за законосъобразност, добро финансово управление и контрол.  </w:t>
      </w:r>
    </w:p>
    <w:p w14:paraId="5D44BB0B" w14:textId="77777777" w:rsidR="001C1F49" w:rsidRDefault="00000000">
      <w:pPr>
        <w:numPr>
          <w:ilvl w:val="0"/>
          <w:numId w:val="12"/>
        </w:numPr>
        <w:ind w:right="70" w:hanging="240"/>
      </w:pPr>
      <w:r>
        <w:t xml:space="preserve">Лидерство  </w:t>
      </w:r>
    </w:p>
    <w:p w14:paraId="30C8817E" w14:textId="77777777" w:rsidR="001C1F49" w:rsidRDefault="00000000">
      <w:pPr>
        <w:numPr>
          <w:ilvl w:val="1"/>
          <w:numId w:val="12"/>
        </w:numPr>
        <w:ind w:right="70" w:hanging="360"/>
      </w:pPr>
      <w:r>
        <w:t xml:space="preserve">Условия за развитие на добра организационна култура </w:t>
      </w:r>
    </w:p>
    <w:p w14:paraId="3F2E8FAC" w14:textId="062BC3FD" w:rsidR="001C1F49" w:rsidRDefault="00000000" w:rsidP="002E2EA1">
      <w:pPr>
        <w:numPr>
          <w:ilvl w:val="1"/>
          <w:numId w:val="12"/>
        </w:numPr>
        <w:ind w:right="70" w:hanging="360"/>
      </w:pPr>
      <w:r>
        <w:t xml:space="preserve">Условия за професионални изяви и наставничество </w:t>
      </w:r>
    </w:p>
    <w:p w14:paraId="784A9844" w14:textId="77777777" w:rsidR="001C1F49" w:rsidRDefault="00000000">
      <w:pPr>
        <w:numPr>
          <w:ilvl w:val="0"/>
          <w:numId w:val="12"/>
        </w:numPr>
        <w:ind w:right="70" w:hanging="240"/>
      </w:pPr>
      <w:r>
        <w:t xml:space="preserve">Стратегии и планиране  </w:t>
      </w:r>
    </w:p>
    <w:p w14:paraId="4F3ACCD3" w14:textId="325DDBAD" w:rsidR="001C1F49" w:rsidRDefault="00000000" w:rsidP="002E2EA1">
      <w:pPr>
        <w:numPr>
          <w:ilvl w:val="1"/>
          <w:numId w:val="12"/>
        </w:numPr>
        <w:ind w:right="70" w:hanging="360"/>
      </w:pPr>
      <w:r>
        <w:t xml:space="preserve">Стратегия и работещи политики, съответстващи на спецификата на детската градина и условията на работа.  </w:t>
      </w:r>
    </w:p>
    <w:p w14:paraId="1DD0A19B" w14:textId="77777777" w:rsidR="001C1F49" w:rsidRDefault="00000000">
      <w:pPr>
        <w:numPr>
          <w:ilvl w:val="0"/>
          <w:numId w:val="12"/>
        </w:numPr>
        <w:ind w:right="70" w:hanging="240"/>
      </w:pPr>
      <w:r>
        <w:t xml:space="preserve">Взаимодействие на всички заинтересовани страни  </w:t>
      </w:r>
    </w:p>
    <w:p w14:paraId="67D480D0" w14:textId="77777777" w:rsidR="001C1F49" w:rsidRDefault="00000000">
      <w:pPr>
        <w:numPr>
          <w:ilvl w:val="1"/>
          <w:numId w:val="12"/>
        </w:numPr>
        <w:ind w:right="70" w:hanging="360"/>
      </w:pPr>
      <w:r>
        <w:t xml:space="preserve">Сътрудничество със семействата на децата </w:t>
      </w:r>
    </w:p>
    <w:p w14:paraId="5E5E8CAB" w14:textId="77777777" w:rsidR="001C1F49" w:rsidRDefault="00000000">
      <w:pPr>
        <w:numPr>
          <w:ilvl w:val="1"/>
          <w:numId w:val="12"/>
        </w:numPr>
        <w:ind w:right="70" w:hanging="360"/>
      </w:pPr>
      <w:r>
        <w:t xml:space="preserve">Външни партньорства с различни институции и организации </w:t>
      </w:r>
    </w:p>
    <w:p w14:paraId="0A0F7525" w14:textId="155B76A0" w:rsidR="001C1F49" w:rsidRDefault="00000000" w:rsidP="002E2EA1">
      <w:pPr>
        <w:numPr>
          <w:ilvl w:val="1"/>
          <w:numId w:val="12"/>
        </w:numPr>
        <w:ind w:right="70" w:hanging="360"/>
      </w:pPr>
      <w:r>
        <w:t xml:space="preserve">Ефективно работещи обществен съвет и настоятелство  </w:t>
      </w:r>
    </w:p>
    <w:p w14:paraId="0E0DB26F" w14:textId="77777777" w:rsidR="001C1F49" w:rsidRDefault="00000000">
      <w:pPr>
        <w:numPr>
          <w:ilvl w:val="0"/>
          <w:numId w:val="12"/>
        </w:numPr>
        <w:ind w:right="70" w:hanging="240"/>
      </w:pPr>
      <w:r>
        <w:t xml:space="preserve">Обучение, възпитание и социализация  </w:t>
      </w:r>
    </w:p>
    <w:p w14:paraId="3E830352" w14:textId="77777777" w:rsidR="001C1F49" w:rsidRDefault="00000000">
      <w:pPr>
        <w:numPr>
          <w:ilvl w:val="1"/>
          <w:numId w:val="12"/>
        </w:numPr>
        <w:ind w:right="70" w:hanging="360"/>
      </w:pPr>
      <w:r>
        <w:t xml:space="preserve">Програмна система на детската градина, като цялостна концепция за развитието на детето </w:t>
      </w:r>
    </w:p>
    <w:p w14:paraId="3B6A2EB1" w14:textId="4FA58FE2" w:rsidR="001C1F49" w:rsidRDefault="00000000" w:rsidP="002E2EA1">
      <w:pPr>
        <w:numPr>
          <w:ilvl w:val="1"/>
          <w:numId w:val="12"/>
        </w:numPr>
        <w:ind w:right="70" w:hanging="360"/>
      </w:pPr>
      <w:r>
        <w:t xml:space="preserve">Разпределяне на образователното съдържание по възрастови групи, съобразени с възрастовите характеристики на децата и техните индивидуални потребности и интереси </w:t>
      </w:r>
    </w:p>
    <w:p w14:paraId="738E1C22" w14:textId="77777777" w:rsidR="001C1F49" w:rsidRDefault="00000000">
      <w:pPr>
        <w:numPr>
          <w:ilvl w:val="0"/>
          <w:numId w:val="12"/>
        </w:numPr>
        <w:ind w:right="70" w:hanging="240"/>
      </w:pPr>
      <w:r>
        <w:t xml:space="preserve">Проследяване на резултатите от предучилищното образование при отчитане на индивидуалния напредък на всяко дете  </w:t>
      </w:r>
    </w:p>
    <w:p w14:paraId="2DDA2A68" w14:textId="77777777" w:rsidR="001C1F49" w:rsidRDefault="00000000">
      <w:pPr>
        <w:numPr>
          <w:ilvl w:val="1"/>
          <w:numId w:val="12"/>
        </w:numPr>
        <w:ind w:right="70" w:hanging="360"/>
      </w:pPr>
      <w:r>
        <w:t xml:space="preserve">Текущо и периодично проследяване на индивидуалните постижения на детето в съответствие с Наредба № 5 от 2016 г. за предучилищното образование </w:t>
      </w:r>
    </w:p>
    <w:p w14:paraId="25999A8B" w14:textId="77777777" w:rsidR="001C1F49" w:rsidRDefault="00000000">
      <w:pPr>
        <w:numPr>
          <w:ilvl w:val="1"/>
          <w:numId w:val="12"/>
        </w:numPr>
        <w:ind w:right="70" w:hanging="360"/>
      </w:pPr>
      <w:r>
        <w:t xml:space="preserve">Изградена система за насърчаване и популяризиране на индивидуалните постижения на детето </w:t>
      </w:r>
    </w:p>
    <w:p w14:paraId="10CA9A45" w14:textId="77777777" w:rsidR="001C1F49" w:rsidRDefault="00000000">
      <w:pPr>
        <w:numPr>
          <w:ilvl w:val="1"/>
          <w:numId w:val="12"/>
        </w:numPr>
        <w:ind w:right="70" w:hanging="360"/>
      </w:pPr>
      <w:r>
        <w:t xml:space="preserve">Училищна готовност на детето </w:t>
      </w:r>
    </w:p>
    <w:p w14:paraId="478CFF64" w14:textId="77777777" w:rsidR="001C1F49" w:rsidRDefault="00000000">
      <w:pPr>
        <w:numPr>
          <w:ilvl w:val="1"/>
          <w:numId w:val="12"/>
        </w:numPr>
        <w:ind w:right="70" w:hanging="360"/>
      </w:pPr>
      <w:r>
        <w:lastRenderedPageBreak/>
        <w:t xml:space="preserve">Самооценяване.  </w:t>
      </w:r>
    </w:p>
    <w:p w14:paraId="072E6D42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B222CDC" w14:textId="77777777" w:rsidR="001C1F49" w:rsidRDefault="00000000">
      <w:pPr>
        <w:numPr>
          <w:ilvl w:val="0"/>
          <w:numId w:val="12"/>
        </w:numPr>
        <w:ind w:right="70" w:hanging="240"/>
      </w:pPr>
      <w:r>
        <w:t xml:space="preserve">Подкрепа за личностното развитие на детето  </w:t>
      </w:r>
    </w:p>
    <w:p w14:paraId="091FAA06" w14:textId="77777777" w:rsidR="001C1F49" w:rsidRDefault="00000000">
      <w:pPr>
        <w:numPr>
          <w:ilvl w:val="1"/>
          <w:numId w:val="12"/>
        </w:numPr>
        <w:ind w:right="70" w:hanging="360"/>
      </w:pPr>
      <w:r>
        <w:t xml:space="preserve">Позитивна и подкрепяща среда за всяко дете.  </w:t>
      </w:r>
    </w:p>
    <w:p w14:paraId="1ECA6134" w14:textId="77777777" w:rsidR="001C1F49" w:rsidRDefault="00000000">
      <w:pPr>
        <w:numPr>
          <w:ilvl w:val="1"/>
          <w:numId w:val="12"/>
        </w:numPr>
        <w:ind w:right="70" w:hanging="360"/>
      </w:pPr>
      <w:r>
        <w:t xml:space="preserve">Подкрепа на децата със специални образователни потребности.  </w:t>
      </w:r>
    </w:p>
    <w:p w14:paraId="54FFC422" w14:textId="77777777" w:rsidR="001C1F49" w:rsidRDefault="00000000">
      <w:pPr>
        <w:numPr>
          <w:ilvl w:val="1"/>
          <w:numId w:val="12"/>
        </w:numPr>
        <w:ind w:right="70" w:hanging="360"/>
      </w:pPr>
      <w:r>
        <w:t xml:space="preserve">Образователна интеграция на деца от различен етнически произход и деца, за чиито семейства образованието е приоритет.  </w:t>
      </w:r>
    </w:p>
    <w:p w14:paraId="674374E2" w14:textId="41F78E86" w:rsidR="001C1F49" w:rsidRDefault="00000000" w:rsidP="002E2EA1">
      <w:pPr>
        <w:numPr>
          <w:ilvl w:val="1"/>
          <w:numId w:val="12"/>
        </w:numPr>
        <w:ind w:right="70" w:hanging="360"/>
      </w:pPr>
      <w:r>
        <w:t xml:space="preserve">Подкрепа на даровити деца.  </w:t>
      </w:r>
    </w:p>
    <w:p w14:paraId="21E7FC50" w14:textId="77777777" w:rsidR="001C1F49" w:rsidRDefault="00000000">
      <w:pPr>
        <w:numPr>
          <w:ilvl w:val="0"/>
          <w:numId w:val="12"/>
        </w:numPr>
        <w:ind w:right="70" w:hanging="240"/>
      </w:pPr>
      <w:r>
        <w:t xml:space="preserve">Превенция срещу отпадането от системата на образованието  </w:t>
      </w:r>
    </w:p>
    <w:p w14:paraId="5BC7465A" w14:textId="412683E4" w:rsidR="001C1F49" w:rsidRDefault="00000000">
      <w:pPr>
        <w:numPr>
          <w:ilvl w:val="1"/>
          <w:numId w:val="12"/>
        </w:numPr>
        <w:ind w:right="70" w:hanging="360"/>
      </w:pPr>
      <w:r>
        <w:t xml:space="preserve">Обхват и редовна посещаемост на подлежащите на задължително предучилищно образование – </w:t>
      </w:r>
      <w:r w:rsidR="002E2EA1">
        <w:t>4 -</w:t>
      </w:r>
      <w:r>
        <w:t xml:space="preserve"> 6-годишни деца </w:t>
      </w:r>
    </w:p>
    <w:p w14:paraId="06E2DADE" w14:textId="77777777" w:rsidR="001C1F49" w:rsidRDefault="00000000">
      <w:pPr>
        <w:numPr>
          <w:ilvl w:val="1"/>
          <w:numId w:val="12"/>
        </w:numPr>
        <w:ind w:right="70" w:hanging="360"/>
      </w:pPr>
      <w:r>
        <w:t xml:space="preserve">Повишаване на педагогическата компетентност на родителите </w:t>
      </w:r>
    </w:p>
    <w:p w14:paraId="47F326E7" w14:textId="77777777" w:rsidR="001C1F49" w:rsidRDefault="00000000">
      <w:pPr>
        <w:numPr>
          <w:ilvl w:val="1"/>
          <w:numId w:val="12"/>
        </w:numPr>
        <w:ind w:right="70" w:hanging="360"/>
      </w:pPr>
      <w:r>
        <w:t xml:space="preserve">Превенция на ранното отпадане от образователната система </w:t>
      </w:r>
    </w:p>
    <w:p w14:paraId="6AC865F4" w14:textId="18B84323" w:rsidR="001C1F49" w:rsidRDefault="00000000" w:rsidP="002E2EA1">
      <w:pPr>
        <w:numPr>
          <w:ilvl w:val="1"/>
          <w:numId w:val="12"/>
        </w:numPr>
        <w:ind w:right="70" w:hanging="360"/>
      </w:pPr>
      <w:r>
        <w:t xml:space="preserve">Предоставяне на равни възможности и приобщаване на деца от уязвими групи.  </w:t>
      </w:r>
    </w:p>
    <w:p w14:paraId="24FC37A8" w14:textId="512391A1" w:rsidR="001C1F49" w:rsidRDefault="002E2EA1" w:rsidP="002E2EA1">
      <w:pPr>
        <w:ind w:left="375" w:right="70" w:firstLine="0"/>
      </w:pPr>
      <w:r>
        <w:t xml:space="preserve">9. С цел добра информираност на родителите и включването има като участници в образователния процес, на сайта на детската градина се публикува информация относно организацията на деня на различните възрастови групи; седмичното разписание на основните форми по образователни направления;  </w:t>
      </w:r>
    </w:p>
    <w:p w14:paraId="7AEFDECD" w14:textId="0CD8BC4B" w:rsidR="001C1F49" w:rsidRDefault="002E2EA1" w:rsidP="002E2EA1">
      <w:pPr>
        <w:ind w:right="70"/>
      </w:pPr>
      <w:r>
        <w:t xml:space="preserve">10. Редовно се организира проучване на мнението на родителите за качеството на предоставяните услуги и цялостната дейност на детската градина.  </w:t>
      </w:r>
    </w:p>
    <w:p w14:paraId="5F435635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54F1349" w14:textId="2479EB93" w:rsidR="001C1F49" w:rsidRDefault="00000000">
      <w:pPr>
        <w:pStyle w:val="2"/>
        <w:ind w:left="360" w:firstLine="398"/>
      </w:pPr>
      <w:r>
        <w:t xml:space="preserve">VII. Очаквани резултати от прилагане на мерките за повишаване на качеството на предоставяното образование в Детска градина </w:t>
      </w:r>
      <w:r w:rsidR="0083727A">
        <w:t>„Слънце“,</w:t>
      </w:r>
      <w:r w:rsidR="0083727A">
        <w:rPr>
          <w:b w:val="0"/>
        </w:rPr>
        <w:t xml:space="preserve"> </w:t>
      </w:r>
      <w:r>
        <w:t xml:space="preserve">гр. </w:t>
      </w:r>
      <w:r w:rsidR="0083727A">
        <w:t>Ботевград</w:t>
      </w:r>
      <w:r>
        <w:t xml:space="preserve"> </w:t>
      </w:r>
      <w:r>
        <w:rPr>
          <w:b w:val="0"/>
        </w:rPr>
        <w:t xml:space="preserve"> </w:t>
      </w:r>
    </w:p>
    <w:p w14:paraId="35A39DCE" w14:textId="77777777" w:rsidR="001C1F49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0E9A9D9" w14:textId="77777777" w:rsidR="001C1F49" w:rsidRDefault="00000000">
      <w:pPr>
        <w:ind w:left="360" w:right="70" w:firstLine="398"/>
      </w:pPr>
      <w:r>
        <w:t xml:space="preserve">Предложените мерки за внасяне на подобрения в работата на институцията за повишаване качеството на предоставяното образование са насочени към преодоляване на слабите страни и рисковете като се мултиплицират силните страни и се оползотворяват пълноценно всички възможности на детската градина.  </w:t>
      </w:r>
    </w:p>
    <w:p w14:paraId="7F25C4A4" w14:textId="77777777" w:rsidR="001C1F49" w:rsidRDefault="00000000">
      <w:pPr>
        <w:ind w:left="360" w:right="70" w:firstLine="398"/>
      </w:pPr>
      <w:r>
        <w:t xml:space="preserve">Чрез прилагане на мерките и в изпълнение на поставените цели ще се гарантира очакваното качество, удовлетвореност на участниците в предучилищното образование и индивидуалния напредък на всяко дете:  </w:t>
      </w:r>
    </w:p>
    <w:p w14:paraId="66F5CD79" w14:textId="77777777" w:rsidR="001C1F49" w:rsidRDefault="00000000">
      <w:pPr>
        <w:numPr>
          <w:ilvl w:val="0"/>
          <w:numId w:val="17"/>
        </w:numPr>
        <w:ind w:right="70" w:hanging="437"/>
      </w:pPr>
      <w:r>
        <w:t xml:space="preserve">формулираните цели са насочени към непрекъснато развитие;  </w:t>
      </w:r>
    </w:p>
    <w:p w14:paraId="7ED88B92" w14:textId="77777777" w:rsidR="001C1F49" w:rsidRDefault="00000000">
      <w:pPr>
        <w:numPr>
          <w:ilvl w:val="0"/>
          <w:numId w:val="17"/>
        </w:numPr>
        <w:ind w:right="70" w:hanging="437"/>
      </w:pPr>
      <w:r>
        <w:t xml:space="preserve">двугодишните планове конкретизират стратегията и осигуряват нейното изпълнение;  </w:t>
      </w:r>
    </w:p>
    <w:p w14:paraId="546F6077" w14:textId="77777777" w:rsidR="001C1F49" w:rsidRDefault="00000000">
      <w:pPr>
        <w:numPr>
          <w:ilvl w:val="0"/>
          <w:numId w:val="17"/>
        </w:numPr>
        <w:ind w:right="70" w:hanging="437"/>
      </w:pPr>
      <w:r>
        <w:t xml:space="preserve">педагогическите специалисти и непедагогическият персонал са с професионални компетентности и осигурени условия за кариерно ориентиране;  </w:t>
      </w:r>
    </w:p>
    <w:p w14:paraId="4FD49BF5" w14:textId="77777777" w:rsidR="001C1F49" w:rsidRDefault="00000000">
      <w:pPr>
        <w:numPr>
          <w:ilvl w:val="0"/>
          <w:numId w:val="17"/>
        </w:numPr>
        <w:ind w:right="70" w:hanging="437"/>
      </w:pPr>
      <w:r>
        <w:t xml:space="preserve">осигурени са условия за лидерски изяви;  </w:t>
      </w:r>
    </w:p>
    <w:p w14:paraId="2A6FE0F8" w14:textId="77777777" w:rsidR="001C1F49" w:rsidRDefault="00000000">
      <w:pPr>
        <w:numPr>
          <w:ilvl w:val="0"/>
          <w:numId w:val="17"/>
        </w:numPr>
        <w:ind w:right="70" w:hanging="437"/>
      </w:pPr>
      <w:r>
        <w:t xml:space="preserve">материалните и финансовите ресурси се използват ефективно и ефикасно;  </w:t>
      </w:r>
    </w:p>
    <w:p w14:paraId="21165134" w14:textId="77777777" w:rsidR="001C1F49" w:rsidRDefault="00000000">
      <w:pPr>
        <w:numPr>
          <w:ilvl w:val="0"/>
          <w:numId w:val="17"/>
        </w:numPr>
        <w:ind w:right="70" w:hanging="437"/>
      </w:pPr>
      <w:r>
        <w:t xml:space="preserve">осигурена е пълноценна комуникация и сътрудничество между всички заинтересовани страни в подкрепа на детето и детството;  </w:t>
      </w:r>
    </w:p>
    <w:p w14:paraId="7035F9D3" w14:textId="77777777" w:rsidR="001C1F49" w:rsidRDefault="00000000">
      <w:pPr>
        <w:numPr>
          <w:ilvl w:val="0"/>
          <w:numId w:val="17"/>
        </w:numPr>
        <w:ind w:right="70" w:hanging="437"/>
      </w:pPr>
      <w:r>
        <w:t xml:space="preserve">програмната система е съответстваща на спецификата на детската градина;  </w:t>
      </w:r>
    </w:p>
    <w:p w14:paraId="61BE0DDC" w14:textId="77777777" w:rsidR="001C1F49" w:rsidRDefault="00000000">
      <w:pPr>
        <w:numPr>
          <w:ilvl w:val="0"/>
          <w:numId w:val="17"/>
        </w:numPr>
        <w:ind w:right="70" w:hanging="437"/>
      </w:pPr>
      <w:r>
        <w:t xml:space="preserve">образователното съдържание е развиващо се в съответствие с детските потребности и интереси;  </w:t>
      </w:r>
    </w:p>
    <w:p w14:paraId="532694A7" w14:textId="77777777" w:rsidR="001C1F49" w:rsidRDefault="00000000">
      <w:pPr>
        <w:numPr>
          <w:ilvl w:val="0"/>
          <w:numId w:val="17"/>
        </w:numPr>
        <w:ind w:right="70" w:hanging="437"/>
      </w:pPr>
      <w:r>
        <w:t xml:space="preserve">педагогическото взаимодействие е гъвкаво и иновативно;  </w:t>
      </w:r>
    </w:p>
    <w:p w14:paraId="0A219B72" w14:textId="77777777" w:rsidR="001C1F49" w:rsidRDefault="00000000">
      <w:pPr>
        <w:numPr>
          <w:ilvl w:val="0"/>
          <w:numId w:val="17"/>
        </w:numPr>
        <w:ind w:right="70" w:hanging="437"/>
      </w:pPr>
      <w:r>
        <w:t xml:space="preserve">образователната среда е позитивна и привлекателна за всички деца;  </w:t>
      </w:r>
    </w:p>
    <w:p w14:paraId="4655108C" w14:textId="303CA805" w:rsidR="001C1F49" w:rsidRDefault="00000000">
      <w:pPr>
        <w:numPr>
          <w:ilvl w:val="0"/>
          <w:numId w:val="17"/>
        </w:numPr>
        <w:ind w:right="70" w:hanging="437"/>
      </w:pPr>
      <w:r>
        <w:t>децата са щастливи, а родителите и учителите са удовлетворени</w:t>
      </w:r>
      <w:r w:rsidR="00881D9F">
        <w:t>.</w:t>
      </w:r>
      <w:r>
        <w:t xml:space="preserve"> </w:t>
      </w:r>
    </w:p>
    <w:p w14:paraId="3E1658B2" w14:textId="77777777" w:rsidR="0083727A" w:rsidRDefault="0083727A" w:rsidP="0083727A">
      <w:pPr>
        <w:ind w:right="70"/>
      </w:pPr>
    </w:p>
    <w:p w14:paraId="0F7A91CB" w14:textId="77777777" w:rsidR="0083727A" w:rsidRDefault="0083727A" w:rsidP="007B292F">
      <w:pPr>
        <w:ind w:left="0" w:right="70" w:firstLine="0"/>
      </w:pPr>
    </w:p>
    <w:sectPr w:rsidR="0083727A">
      <w:footerReference w:type="even" r:id="rId7"/>
      <w:footerReference w:type="default" r:id="rId8"/>
      <w:footerReference w:type="first" r:id="rId9"/>
      <w:pgSz w:w="12240" w:h="15840"/>
      <w:pgMar w:top="566" w:right="987" w:bottom="658" w:left="102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F0460" w14:textId="77777777" w:rsidR="001363E8" w:rsidRDefault="001363E8">
      <w:pPr>
        <w:spacing w:after="0" w:line="240" w:lineRule="auto"/>
      </w:pPr>
      <w:r>
        <w:separator/>
      </w:r>
    </w:p>
  </w:endnote>
  <w:endnote w:type="continuationSeparator" w:id="0">
    <w:p w14:paraId="0154673B" w14:textId="77777777" w:rsidR="001363E8" w:rsidRDefault="00136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06AA9" w14:textId="77777777" w:rsidR="001C1F49" w:rsidRDefault="00000000">
    <w:pPr>
      <w:spacing w:after="0" w:line="259" w:lineRule="auto"/>
      <w:ind w:left="306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3C889E86" w14:textId="77777777" w:rsidR="001C1F49" w:rsidRDefault="00000000">
    <w:pPr>
      <w:spacing w:after="0" w:line="259" w:lineRule="auto"/>
      <w:ind w:left="375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3315E" w14:textId="77777777" w:rsidR="001C1F49" w:rsidRDefault="00000000">
    <w:pPr>
      <w:spacing w:after="0" w:line="259" w:lineRule="auto"/>
      <w:ind w:left="306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2CB9AA8E" w14:textId="77777777" w:rsidR="001C1F49" w:rsidRDefault="00000000">
    <w:pPr>
      <w:spacing w:after="0" w:line="259" w:lineRule="auto"/>
      <w:ind w:left="375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9F76B" w14:textId="77777777" w:rsidR="001C1F49" w:rsidRDefault="001C1F49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1C74F" w14:textId="77777777" w:rsidR="001363E8" w:rsidRDefault="001363E8">
      <w:pPr>
        <w:spacing w:after="0" w:line="240" w:lineRule="auto"/>
      </w:pPr>
      <w:r>
        <w:separator/>
      </w:r>
    </w:p>
  </w:footnote>
  <w:footnote w:type="continuationSeparator" w:id="0">
    <w:p w14:paraId="4D60761B" w14:textId="77777777" w:rsidR="001363E8" w:rsidRDefault="001363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C67DA"/>
    <w:multiLevelType w:val="hybridMultilevel"/>
    <w:tmpl w:val="CF00C9B6"/>
    <w:lvl w:ilvl="0" w:tplc="E80E0B84">
      <w:start w:val="1"/>
      <w:numFmt w:val="bullet"/>
      <w:lvlText w:val="•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42452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9CCF1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4E3E7E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58E90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58F36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58EEA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8652F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48D6A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1A636E"/>
    <w:multiLevelType w:val="hybridMultilevel"/>
    <w:tmpl w:val="5CE640EA"/>
    <w:lvl w:ilvl="0" w:tplc="BC021F1A">
      <w:start w:val="3"/>
      <w:numFmt w:val="decimal"/>
      <w:lvlText w:val="%1.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6E220C">
      <w:start w:val="1"/>
      <w:numFmt w:val="lowerLetter"/>
      <w:lvlText w:val="%2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3CC322">
      <w:start w:val="1"/>
      <w:numFmt w:val="lowerRoman"/>
      <w:lvlText w:val="%3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E02E9A">
      <w:start w:val="1"/>
      <w:numFmt w:val="decimal"/>
      <w:lvlText w:val="%4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7E0020">
      <w:start w:val="1"/>
      <w:numFmt w:val="lowerLetter"/>
      <w:lvlText w:val="%5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E292EA">
      <w:start w:val="1"/>
      <w:numFmt w:val="lowerRoman"/>
      <w:lvlText w:val="%6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964A4C">
      <w:start w:val="1"/>
      <w:numFmt w:val="decimal"/>
      <w:lvlText w:val="%7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E232BC">
      <w:start w:val="1"/>
      <w:numFmt w:val="lowerLetter"/>
      <w:lvlText w:val="%8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88DA52">
      <w:start w:val="1"/>
      <w:numFmt w:val="lowerRoman"/>
      <w:lvlText w:val="%9"/>
      <w:lvlJc w:val="left"/>
      <w:pPr>
        <w:ind w:left="6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192E31"/>
    <w:multiLevelType w:val="hybridMultilevel"/>
    <w:tmpl w:val="72E89EF8"/>
    <w:lvl w:ilvl="0" w:tplc="17E28EC2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500896">
      <w:start w:val="1"/>
      <w:numFmt w:val="bullet"/>
      <w:lvlText w:val="o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1A41DE">
      <w:start w:val="1"/>
      <w:numFmt w:val="bullet"/>
      <w:lvlText w:val="▪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A8F958">
      <w:start w:val="1"/>
      <w:numFmt w:val="bullet"/>
      <w:lvlRestart w:val="0"/>
      <w:lvlText w:val="-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8ECC92">
      <w:start w:val="1"/>
      <w:numFmt w:val="bullet"/>
      <w:lvlText w:val="o"/>
      <w:lvlJc w:val="left"/>
      <w:pPr>
        <w:ind w:left="2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8E5DFC">
      <w:start w:val="1"/>
      <w:numFmt w:val="bullet"/>
      <w:lvlText w:val="▪"/>
      <w:lvlJc w:val="left"/>
      <w:pPr>
        <w:ind w:left="2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FA5EBE">
      <w:start w:val="1"/>
      <w:numFmt w:val="bullet"/>
      <w:lvlText w:val="•"/>
      <w:lvlJc w:val="left"/>
      <w:pPr>
        <w:ind w:left="3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6045E6">
      <w:start w:val="1"/>
      <w:numFmt w:val="bullet"/>
      <w:lvlText w:val="o"/>
      <w:lvlJc w:val="left"/>
      <w:pPr>
        <w:ind w:left="4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F27746">
      <w:start w:val="1"/>
      <w:numFmt w:val="bullet"/>
      <w:lvlText w:val="▪"/>
      <w:lvlJc w:val="left"/>
      <w:pPr>
        <w:ind w:left="5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CF2F06"/>
    <w:multiLevelType w:val="hybridMultilevel"/>
    <w:tmpl w:val="4D3C890C"/>
    <w:lvl w:ilvl="0" w:tplc="333E2070">
      <w:start w:val="1"/>
      <w:numFmt w:val="bullet"/>
      <w:lvlText w:val="•"/>
      <w:lvlJc w:val="left"/>
      <w:pPr>
        <w:ind w:left="1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0A461C">
      <w:start w:val="1"/>
      <w:numFmt w:val="bullet"/>
      <w:lvlText w:val="o"/>
      <w:lvlJc w:val="left"/>
      <w:pPr>
        <w:ind w:left="2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14F98A">
      <w:start w:val="1"/>
      <w:numFmt w:val="bullet"/>
      <w:lvlText w:val="▪"/>
      <w:lvlJc w:val="left"/>
      <w:pPr>
        <w:ind w:left="3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38B2E8">
      <w:start w:val="1"/>
      <w:numFmt w:val="bullet"/>
      <w:lvlText w:val="•"/>
      <w:lvlJc w:val="left"/>
      <w:pPr>
        <w:ind w:left="3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FA00AA">
      <w:start w:val="1"/>
      <w:numFmt w:val="bullet"/>
      <w:lvlText w:val="o"/>
      <w:lvlJc w:val="left"/>
      <w:pPr>
        <w:ind w:left="4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5C72AE">
      <w:start w:val="1"/>
      <w:numFmt w:val="bullet"/>
      <w:lvlText w:val="▪"/>
      <w:lvlJc w:val="left"/>
      <w:pPr>
        <w:ind w:left="5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A67018">
      <w:start w:val="1"/>
      <w:numFmt w:val="bullet"/>
      <w:lvlText w:val="•"/>
      <w:lvlJc w:val="left"/>
      <w:pPr>
        <w:ind w:left="6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006590">
      <w:start w:val="1"/>
      <w:numFmt w:val="bullet"/>
      <w:lvlText w:val="o"/>
      <w:lvlJc w:val="left"/>
      <w:pPr>
        <w:ind w:left="6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024B1E">
      <w:start w:val="1"/>
      <w:numFmt w:val="bullet"/>
      <w:lvlText w:val="▪"/>
      <w:lvlJc w:val="left"/>
      <w:pPr>
        <w:ind w:left="7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49C4A3D"/>
    <w:multiLevelType w:val="hybridMultilevel"/>
    <w:tmpl w:val="9CCA96C2"/>
    <w:lvl w:ilvl="0" w:tplc="31BC70A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5E728C">
      <w:start w:val="1"/>
      <w:numFmt w:val="bullet"/>
      <w:lvlText w:val="o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74719C">
      <w:start w:val="1"/>
      <w:numFmt w:val="bullet"/>
      <w:lvlText w:val="▪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68B36C">
      <w:start w:val="1"/>
      <w:numFmt w:val="bullet"/>
      <w:lvlRestart w:val="0"/>
      <w:lvlText w:val="-"/>
      <w:lvlJc w:val="left"/>
      <w:pPr>
        <w:ind w:left="1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143E9A">
      <w:start w:val="1"/>
      <w:numFmt w:val="bullet"/>
      <w:lvlText w:val="o"/>
      <w:lvlJc w:val="left"/>
      <w:pPr>
        <w:ind w:left="2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3CBDD6">
      <w:start w:val="1"/>
      <w:numFmt w:val="bullet"/>
      <w:lvlText w:val="▪"/>
      <w:lvlJc w:val="left"/>
      <w:pPr>
        <w:ind w:left="2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946FD4">
      <w:start w:val="1"/>
      <w:numFmt w:val="bullet"/>
      <w:lvlText w:val="•"/>
      <w:lvlJc w:val="left"/>
      <w:pPr>
        <w:ind w:left="3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50B158">
      <w:start w:val="1"/>
      <w:numFmt w:val="bullet"/>
      <w:lvlText w:val="o"/>
      <w:lvlJc w:val="left"/>
      <w:pPr>
        <w:ind w:left="4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1C8F30">
      <w:start w:val="1"/>
      <w:numFmt w:val="bullet"/>
      <w:lvlText w:val="▪"/>
      <w:lvlJc w:val="left"/>
      <w:pPr>
        <w:ind w:left="5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2506A2"/>
    <w:multiLevelType w:val="hybridMultilevel"/>
    <w:tmpl w:val="6562C454"/>
    <w:lvl w:ilvl="0" w:tplc="4386E85C">
      <w:start w:val="7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2EFB9E">
      <w:start w:val="1"/>
      <w:numFmt w:val="lowerLetter"/>
      <w:lvlText w:val="%2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F44468">
      <w:start w:val="1"/>
      <w:numFmt w:val="lowerRoman"/>
      <w:lvlText w:val="%3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68DA26">
      <w:start w:val="1"/>
      <w:numFmt w:val="decimal"/>
      <w:lvlText w:val="%4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AC674A">
      <w:start w:val="1"/>
      <w:numFmt w:val="lowerLetter"/>
      <w:lvlText w:val="%5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78AE6A">
      <w:start w:val="1"/>
      <w:numFmt w:val="lowerRoman"/>
      <w:lvlText w:val="%6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F8A58E">
      <w:start w:val="1"/>
      <w:numFmt w:val="decimal"/>
      <w:lvlText w:val="%7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84F096">
      <w:start w:val="1"/>
      <w:numFmt w:val="lowerLetter"/>
      <w:lvlText w:val="%8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F2C912">
      <w:start w:val="1"/>
      <w:numFmt w:val="lowerRoman"/>
      <w:lvlText w:val="%9"/>
      <w:lvlJc w:val="left"/>
      <w:pPr>
        <w:ind w:left="6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6640E75"/>
    <w:multiLevelType w:val="hybridMultilevel"/>
    <w:tmpl w:val="960257FA"/>
    <w:lvl w:ilvl="0" w:tplc="785A7E3E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F82C9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2EEABC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469C48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3B063D0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67C7F0A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D162206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BA8CCFA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34FEF4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9502052"/>
    <w:multiLevelType w:val="hybridMultilevel"/>
    <w:tmpl w:val="6AB652FC"/>
    <w:lvl w:ilvl="0" w:tplc="F54AB0B2">
      <w:start w:val="1"/>
      <w:numFmt w:val="decimal"/>
      <w:lvlText w:val="%1."/>
      <w:lvlJc w:val="left"/>
      <w:pPr>
        <w:ind w:left="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8C5470">
      <w:start w:val="1"/>
      <w:numFmt w:val="lowerLetter"/>
      <w:lvlText w:val="%2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1A39A0">
      <w:start w:val="1"/>
      <w:numFmt w:val="lowerRoman"/>
      <w:lvlText w:val="%3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74B5EC">
      <w:start w:val="1"/>
      <w:numFmt w:val="decimal"/>
      <w:lvlText w:val="%4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209ADA">
      <w:start w:val="1"/>
      <w:numFmt w:val="lowerLetter"/>
      <w:lvlText w:val="%5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B4A79A">
      <w:start w:val="1"/>
      <w:numFmt w:val="lowerRoman"/>
      <w:lvlText w:val="%6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0CFE3C">
      <w:start w:val="1"/>
      <w:numFmt w:val="decimal"/>
      <w:lvlText w:val="%7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88C1AC">
      <w:start w:val="1"/>
      <w:numFmt w:val="lowerLetter"/>
      <w:lvlText w:val="%8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8AA854">
      <w:start w:val="1"/>
      <w:numFmt w:val="lowerRoman"/>
      <w:lvlText w:val="%9"/>
      <w:lvlJc w:val="left"/>
      <w:pPr>
        <w:ind w:left="6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8A54D07"/>
    <w:multiLevelType w:val="hybridMultilevel"/>
    <w:tmpl w:val="B4A8273C"/>
    <w:lvl w:ilvl="0" w:tplc="8480B2A0">
      <w:start w:val="1"/>
      <w:numFmt w:val="decimal"/>
      <w:lvlText w:val="%1."/>
      <w:lvlJc w:val="left"/>
      <w:pPr>
        <w:ind w:left="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7ECCE8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6A679C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DAAAE4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7288E6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5E26FE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82BDF8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B6B614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748114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2502DE7"/>
    <w:multiLevelType w:val="hybridMultilevel"/>
    <w:tmpl w:val="7ADCAA5A"/>
    <w:lvl w:ilvl="0" w:tplc="C07E1880">
      <w:start w:val="1"/>
      <w:numFmt w:val="bullet"/>
      <w:lvlText w:val="•"/>
      <w:lvlJc w:val="left"/>
      <w:pPr>
        <w:ind w:left="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3A0452">
      <w:start w:val="1"/>
      <w:numFmt w:val="bullet"/>
      <w:lvlText w:val="o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44358">
      <w:start w:val="1"/>
      <w:numFmt w:val="bullet"/>
      <w:lvlText w:val="▪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2C7A7E">
      <w:start w:val="1"/>
      <w:numFmt w:val="bullet"/>
      <w:lvlText w:val="•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C63FAC">
      <w:start w:val="1"/>
      <w:numFmt w:val="bullet"/>
      <w:lvlText w:val="o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4685F2">
      <w:start w:val="1"/>
      <w:numFmt w:val="bullet"/>
      <w:lvlText w:val="▪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A29E92">
      <w:start w:val="1"/>
      <w:numFmt w:val="bullet"/>
      <w:lvlText w:val="•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5C5E34">
      <w:start w:val="1"/>
      <w:numFmt w:val="bullet"/>
      <w:lvlText w:val="o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5AE12E">
      <w:start w:val="1"/>
      <w:numFmt w:val="bullet"/>
      <w:lvlText w:val="▪"/>
      <w:lvlJc w:val="left"/>
      <w:pPr>
        <w:ind w:left="6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25163BA"/>
    <w:multiLevelType w:val="hybridMultilevel"/>
    <w:tmpl w:val="2DB84F62"/>
    <w:lvl w:ilvl="0" w:tplc="CCA8000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50F9EC">
      <w:start w:val="1"/>
      <w:numFmt w:val="lowerLetter"/>
      <w:lvlText w:val="%2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AC1C16">
      <w:start w:val="1"/>
      <w:numFmt w:val="lowerRoman"/>
      <w:lvlText w:val="%3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C6C2C4">
      <w:start w:val="1"/>
      <w:numFmt w:val="decimal"/>
      <w:lvlText w:val="%4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8255F4">
      <w:start w:val="1"/>
      <w:numFmt w:val="lowerLetter"/>
      <w:lvlText w:val="%5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0C58EE">
      <w:start w:val="1"/>
      <w:numFmt w:val="lowerRoman"/>
      <w:lvlText w:val="%6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7A8E3C">
      <w:start w:val="1"/>
      <w:numFmt w:val="decimal"/>
      <w:lvlText w:val="%7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4C5978">
      <w:start w:val="1"/>
      <w:numFmt w:val="lowerLetter"/>
      <w:lvlText w:val="%8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108084">
      <w:start w:val="1"/>
      <w:numFmt w:val="lowerRoman"/>
      <w:lvlText w:val="%9"/>
      <w:lvlJc w:val="left"/>
      <w:pPr>
        <w:ind w:left="6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4C42F12"/>
    <w:multiLevelType w:val="hybridMultilevel"/>
    <w:tmpl w:val="EFF8BD08"/>
    <w:lvl w:ilvl="0" w:tplc="6A523312">
      <w:start w:val="1"/>
      <w:numFmt w:val="bullet"/>
      <w:lvlText w:val="•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70A13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0C3FE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A6F3AE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C8C4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50AC58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D2015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6E435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8C000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B325D40"/>
    <w:multiLevelType w:val="hybridMultilevel"/>
    <w:tmpl w:val="5636CEBC"/>
    <w:lvl w:ilvl="0" w:tplc="984294B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C6DE70">
      <w:start w:val="1"/>
      <w:numFmt w:val="bullet"/>
      <w:lvlText w:val="o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4ADD16">
      <w:start w:val="1"/>
      <w:numFmt w:val="bullet"/>
      <w:lvlText w:val="▪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9A670E">
      <w:start w:val="1"/>
      <w:numFmt w:val="bullet"/>
      <w:lvlText w:val="•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A8B7C0">
      <w:start w:val="1"/>
      <w:numFmt w:val="bullet"/>
      <w:lvlText w:val="o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BCC136">
      <w:start w:val="1"/>
      <w:numFmt w:val="bullet"/>
      <w:lvlText w:val="▪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E0B2BA">
      <w:start w:val="1"/>
      <w:numFmt w:val="bullet"/>
      <w:lvlText w:val="•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8AFF90">
      <w:start w:val="1"/>
      <w:numFmt w:val="bullet"/>
      <w:lvlText w:val="o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1A81FE">
      <w:start w:val="1"/>
      <w:numFmt w:val="bullet"/>
      <w:lvlText w:val="▪"/>
      <w:lvlJc w:val="left"/>
      <w:pPr>
        <w:ind w:left="6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C450831"/>
    <w:multiLevelType w:val="hybridMultilevel"/>
    <w:tmpl w:val="EB325D36"/>
    <w:lvl w:ilvl="0" w:tplc="5E6814C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AC4380">
      <w:start w:val="1"/>
      <w:numFmt w:val="bullet"/>
      <w:lvlText w:val="o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2006C4">
      <w:start w:val="1"/>
      <w:numFmt w:val="bullet"/>
      <w:lvlText w:val="▪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9EA808">
      <w:start w:val="1"/>
      <w:numFmt w:val="bullet"/>
      <w:lvlRestart w:val="0"/>
      <w:lvlText w:val="-"/>
      <w:lvlJc w:val="left"/>
      <w:pPr>
        <w:ind w:left="1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4EA5E6">
      <w:start w:val="1"/>
      <w:numFmt w:val="bullet"/>
      <w:lvlText w:val="o"/>
      <w:lvlJc w:val="left"/>
      <w:pPr>
        <w:ind w:left="2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A2A598">
      <w:start w:val="1"/>
      <w:numFmt w:val="bullet"/>
      <w:lvlText w:val="▪"/>
      <w:lvlJc w:val="left"/>
      <w:pPr>
        <w:ind w:left="2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FE76BC">
      <w:start w:val="1"/>
      <w:numFmt w:val="bullet"/>
      <w:lvlText w:val="•"/>
      <w:lvlJc w:val="left"/>
      <w:pPr>
        <w:ind w:left="3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4C2BAC">
      <w:start w:val="1"/>
      <w:numFmt w:val="bullet"/>
      <w:lvlText w:val="o"/>
      <w:lvlJc w:val="left"/>
      <w:pPr>
        <w:ind w:left="4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A8AC6C">
      <w:start w:val="1"/>
      <w:numFmt w:val="bullet"/>
      <w:lvlText w:val="▪"/>
      <w:lvlJc w:val="left"/>
      <w:pPr>
        <w:ind w:left="5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EA772A2"/>
    <w:multiLevelType w:val="hybridMultilevel"/>
    <w:tmpl w:val="2884CEC6"/>
    <w:lvl w:ilvl="0" w:tplc="FA762E30">
      <w:start w:val="1"/>
      <w:numFmt w:val="bullet"/>
      <w:lvlText w:val="•"/>
      <w:lvlJc w:val="left"/>
      <w:pPr>
        <w:ind w:left="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D9622C2">
      <w:start w:val="1"/>
      <w:numFmt w:val="bullet"/>
      <w:lvlText w:val="o"/>
      <w:lvlJc w:val="left"/>
      <w:pPr>
        <w:ind w:left="14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B47D62">
      <w:start w:val="1"/>
      <w:numFmt w:val="bullet"/>
      <w:lvlText w:val="▪"/>
      <w:lvlJc w:val="left"/>
      <w:pPr>
        <w:ind w:left="21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3D6E24E">
      <w:start w:val="1"/>
      <w:numFmt w:val="bullet"/>
      <w:lvlText w:val="•"/>
      <w:lvlJc w:val="left"/>
      <w:pPr>
        <w:ind w:left="28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0184EC6">
      <w:start w:val="1"/>
      <w:numFmt w:val="bullet"/>
      <w:lvlText w:val="o"/>
      <w:lvlJc w:val="left"/>
      <w:pPr>
        <w:ind w:left="35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36D8F6">
      <w:start w:val="1"/>
      <w:numFmt w:val="bullet"/>
      <w:lvlText w:val="▪"/>
      <w:lvlJc w:val="left"/>
      <w:pPr>
        <w:ind w:left="43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F129A4E">
      <w:start w:val="1"/>
      <w:numFmt w:val="bullet"/>
      <w:lvlText w:val="•"/>
      <w:lvlJc w:val="left"/>
      <w:pPr>
        <w:ind w:left="50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3802D42">
      <w:start w:val="1"/>
      <w:numFmt w:val="bullet"/>
      <w:lvlText w:val="o"/>
      <w:lvlJc w:val="left"/>
      <w:pPr>
        <w:ind w:left="57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45A21DC">
      <w:start w:val="1"/>
      <w:numFmt w:val="bullet"/>
      <w:lvlText w:val="▪"/>
      <w:lvlJc w:val="left"/>
      <w:pPr>
        <w:ind w:left="64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B207E97"/>
    <w:multiLevelType w:val="hybridMultilevel"/>
    <w:tmpl w:val="616019A2"/>
    <w:lvl w:ilvl="0" w:tplc="BDC6D854">
      <w:start w:val="1"/>
      <w:numFmt w:val="decimal"/>
      <w:lvlText w:val="%1."/>
      <w:lvlJc w:val="left"/>
      <w:pPr>
        <w:ind w:left="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FCC776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A467F6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0C824C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9CCF58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922772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BE7B0A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C66E4C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A25DBE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65202AF"/>
    <w:multiLevelType w:val="hybridMultilevel"/>
    <w:tmpl w:val="238C1276"/>
    <w:lvl w:ilvl="0" w:tplc="A8DA2B5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34961A">
      <w:start w:val="2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F2FFCA">
      <w:start w:val="1"/>
      <w:numFmt w:val="lowerRoman"/>
      <w:lvlText w:val="%3"/>
      <w:lvlJc w:val="left"/>
      <w:pPr>
        <w:ind w:left="1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92F196">
      <w:start w:val="1"/>
      <w:numFmt w:val="decimal"/>
      <w:lvlText w:val="%4"/>
      <w:lvlJc w:val="left"/>
      <w:pPr>
        <w:ind w:left="2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646EFA">
      <w:start w:val="1"/>
      <w:numFmt w:val="lowerLetter"/>
      <w:lvlText w:val="%5"/>
      <w:lvlJc w:val="left"/>
      <w:pPr>
        <w:ind w:left="2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60EC3A">
      <w:start w:val="1"/>
      <w:numFmt w:val="lowerRoman"/>
      <w:lvlText w:val="%6"/>
      <w:lvlJc w:val="left"/>
      <w:pPr>
        <w:ind w:left="3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AC54D6">
      <w:start w:val="1"/>
      <w:numFmt w:val="decimal"/>
      <w:lvlText w:val="%7"/>
      <w:lvlJc w:val="left"/>
      <w:pPr>
        <w:ind w:left="4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A65E08">
      <w:start w:val="1"/>
      <w:numFmt w:val="lowerLetter"/>
      <w:lvlText w:val="%8"/>
      <w:lvlJc w:val="left"/>
      <w:pPr>
        <w:ind w:left="5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8EFDB4">
      <w:start w:val="1"/>
      <w:numFmt w:val="lowerRoman"/>
      <w:lvlText w:val="%9"/>
      <w:lvlJc w:val="left"/>
      <w:pPr>
        <w:ind w:left="5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60023284">
    <w:abstractNumId w:val="7"/>
  </w:num>
  <w:num w:numId="2" w16cid:durableId="2110615801">
    <w:abstractNumId w:val="8"/>
  </w:num>
  <w:num w:numId="3" w16cid:durableId="826240548">
    <w:abstractNumId w:val="15"/>
  </w:num>
  <w:num w:numId="4" w16cid:durableId="296692512">
    <w:abstractNumId w:val="0"/>
  </w:num>
  <w:num w:numId="5" w16cid:durableId="1798990345">
    <w:abstractNumId w:val="11"/>
  </w:num>
  <w:num w:numId="6" w16cid:durableId="1262646528">
    <w:abstractNumId w:val="10"/>
  </w:num>
  <w:num w:numId="7" w16cid:durableId="2008942087">
    <w:abstractNumId w:val="9"/>
  </w:num>
  <w:num w:numId="8" w16cid:durableId="1316645004">
    <w:abstractNumId w:val="1"/>
  </w:num>
  <w:num w:numId="9" w16cid:durableId="1398818601">
    <w:abstractNumId w:val="12"/>
  </w:num>
  <w:num w:numId="10" w16cid:durableId="827747078">
    <w:abstractNumId w:val="5"/>
  </w:num>
  <w:num w:numId="11" w16cid:durableId="24450785">
    <w:abstractNumId w:val="3"/>
  </w:num>
  <w:num w:numId="12" w16cid:durableId="1763523845">
    <w:abstractNumId w:val="6"/>
  </w:num>
  <w:num w:numId="13" w16cid:durableId="40832344">
    <w:abstractNumId w:val="16"/>
  </w:num>
  <w:num w:numId="14" w16cid:durableId="977108778">
    <w:abstractNumId w:val="4"/>
  </w:num>
  <w:num w:numId="15" w16cid:durableId="1563440764">
    <w:abstractNumId w:val="13"/>
  </w:num>
  <w:num w:numId="16" w16cid:durableId="2035424301">
    <w:abstractNumId w:val="2"/>
  </w:num>
  <w:num w:numId="17" w16cid:durableId="6033450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F49"/>
    <w:rsid w:val="001363E8"/>
    <w:rsid w:val="001C1F49"/>
    <w:rsid w:val="00296659"/>
    <w:rsid w:val="002E2EA1"/>
    <w:rsid w:val="003E7E91"/>
    <w:rsid w:val="0046171C"/>
    <w:rsid w:val="004C3E3A"/>
    <w:rsid w:val="006674A1"/>
    <w:rsid w:val="00753B0E"/>
    <w:rsid w:val="00785833"/>
    <w:rsid w:val="007B292F"/>
    <w:rsid w:val="007C71AD"/>
    <w:rsid w:val="007D4D54"/>
    <w:rsid w:val="0083727A"/>
    <w:rsid w:val="00881D9F"/>
    <w:rsid w:val="008E3CEB"/>
    <w:rsid w:val="009025AA"/>
    <w:rsid w:val="00EC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466F4"/>
  <w15:docId w15:val="{AF9D2201-CBD4-4DE0-836A-46EAAE4AD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27A"/>
    <w:pPr>
      <w:spacing w:after="14" w:line="249" w:lineRule="auto"/>
      <w:ind w:left="385" w:right="85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79" w:line="259" w:lineRule="auto"/>
      <w:ind w:left="133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" w:line="261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20">
    <w:name w:val="Заглавие 2 Знак"/>
    <w:link w:val="2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2021</Words>
  <Characters>11520</Characters>
  <Application>Microsoft Office Word</Application>
  <DocSecurity>0</DocSecurity>
  <Lines>96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19CDG</dc:creator>
  <cp:keywords/>
  <cp:lastModifiedBy>2303155</cp:lastModifiedBy>
  <cp:revision>10</cp:revision>
  <dcterms:created xsi:type="dcterms:W3CDTF">2026-07-17T06:40:00Z</dcterms:created>
  <dcterms:modified xsi:type="dcterms:W3CDTF">2026-10-09T09:04:00Z</dcterms:modified>
</cp:coreProperties>
</file>