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76B" w:rsidRDefault="00263C43" w:rsidP="00F6176B">
      <w:pPr>
        <w:spacing w:after="0"/>
        <w:jc w:val="center"/>
        <w:rPr>
          <w:rFonts w:ascii="Times New Roman" w:eastAsiaTheme="minorHAnsi" w:hAnsi="Times New Roman" w:cs="Times New Roman"/>
          <w:b/>
          <w:color w:val="auto"/>
          <w:sz w:val="32"/>
          <w:szCs w:val="32"/>
          <w:u w:val="single"/>
        </w:rPr>
      </w:pPr>
      <w:r>
        <w:tab/>
      </w:r>
      <w:r w:rsidR="00F6176B">
        <w:rPr>
          <w:rFonts w:ascii="Times New Roman" w:hAnsi="Times New Roman" w:cs="Times New Roman"/>
          <w:b/>
          <w:sz w:val="32"/>
          <w:szCs w:val="32"/>
          <w:u w:val="single"/>
        </w:rPr>
        <w:t>ДЕТСКА ГРАДИНА „СЛЪНЦЕ”</w:t>
      </w:r>
    </w:p>
    <w:p w:rsidR="00F6176B" w:rsidRDefault="00F6176B" w:rsidP="00F617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гр. Ботевград, ул. „Шипка” №27,тел. 0723/ 60095</w:t>
      </w:r>
    </w:p>
    <w:p w:rsidR="00F6176B" w:rsidRPr="00D33617" w:rsidRDefault="00F6176B" w:rsidP="00F617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611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e-mail: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info-2303155@edu.mon.bg</w:t>
      </w:r>
    </w:p>
    <w:p w:rsidR="002E57DC" w:rsidRDefault="00263C43" w:rsidP="00263C43">
      <w:pPr>
        <w:tabs>
          <w:tab w:val="center" w:pos="6613"/>
          <w:tab w:val="center" w:pos="8916"/>
        </w:tabs>
        <w:spacing w:after="19"/>
      </w:pPr>
      <w:bookmarkStart w:id="0" w:name="_GoBack"/>
      <w:bookmarkEnd w:id="0"/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p w:rsidR="002E57DC" w:rsidRDefault="00263C43" w:rsidP="00263C43">
      <w:pPr>
        <w:spacing w:after="64"/>
      </w:pP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</w:p>
    <w:p w:rsidR="002E57DC" w:rsidRDefault="00263C43">
      <w:pPr>
        <w:spacing w:after="63"/>
        <w:ind w:left="3262"/>
      </w:pP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 </w:t>
      </w:r>
      <w:r>
        <w:rPr>
          <w:rFonts w:ascii="Microsoft Sans Serif" w:eastAsia="Microsoft Sans Serif" w:hAnsi="Microsoft Sans Serif" w:cs="Microsoft Sans Serif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2E57DC" w:rsidRDefault="00263C43">
      <w:pPr>
        <w:spacing w:after="77"/>
        <w:ind w:left="5665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E57DC" w:rsidRDefault="00263C43">
      <w:pPr>
        <w:spacing w:after="0"/>
        <w:ind w:right="141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ОРГАНИЗАЦИЯ НА ДЕНЯ</w:t>
      </w:r>
    </w:p>
    <w:p w:rsidR="002E57DC" w:rsidRDefault="00263C43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4762" w:type="dxa"/>
        <w:tblInd w:w="-247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4681"/>
        <w:gridCol w:w="2520"/>
        <w:gridCol w:w="2520"/>
        <w:gridCol w:w="2629"/>
        <w:gridCol w:w="2412"/>
      </w:tblGrid>
      <w:tr w:rsidR="002E57DC">
        <w:trPr>
          <w:trHeight w:val="32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Режимен момент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3-4  години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4-5  години 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5-6  години 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6-7 години </w:t>
            </w:r>
          </w:p>
        </w:tc>
      </w:tr>
      <w:tr w:rsidR="002E57DC">
        <w:trPr>
          <w:trHeight w:val="64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 w:rsidP="00263C4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Прием на децата, дейности по интереси, утринно раздвижване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7.00 – 8.30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7.00 – 8.30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7.00 – 8.30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7.00 – 8.30 </w:t>
            </w:r>
          </w:p>
        </w:tc>
      </w:tr>
      <w:tr w:rsidR="002E57DC">
        <w:trPr>
          <w:trHeight w:val="32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Подготовка за закуска, закуска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8.30 – 9.00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8.30 – 9.00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8.30 – 9.00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8.30 – 9.00 </w:t>
            </w:r>
          </w:p>
        </w:tc>
      </w:tr>
      <w:tr w:rsidR="002E57DC" w:rsidTr="00263C43">
        <w:trPr>
          <w:trHeight w:val="84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 w:rsidP="00263C4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3.Активни дейности – основни форми на педагогическо взаимодействие, </w:t>
            </w:r>
          </w:p>
          <w:p w:rsidR="002E57DC" w:rsidRDefault="00263C43" w:rsidP="00263C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съобразно седмичното разписание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spacing w:after="2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9.15 – 10.30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spacing w:after="2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9.00 – 10.30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spacing w:after="21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9.00 – 10.30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spacing w:after="21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E57DC" w:rsidRDefault="00263C43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9.00 – 11.00 </w:t>
            </w:r>
          </w:p>
        </w:tc>
      </w:tr>
      <w:tr w:rsidR="002E57DC">
        <w:trPr>
          <w:trHeight w:val="643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 w:rsidP="00263C43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Игри, разходки, дейности по интереси, допълнителни форми на взаимодействие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10.30 – 11.45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10.30 – 12.00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10.30 – 12.30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11.00 – 12.30 </w:t>
            </w:r>
          </w:p>
        </w:tc>
      </w:tr>
      <w:tr w:rsidR="002E57DC">
        <w:trPr>
          <w:trHeight w:val="329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5. Подготовка за обяд и обяд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11.45 – 12.30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12.00 – 12.45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12.30 – 13.00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12.30 – 13.00 </w:t>
            </w:r>
          </w:p>
        </w:tc>
      </w:tr>
      <w:tr w:rsidR="002E57DC">
        <w:trPr>
          <w:trHeight w:val="32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6. Подготовка и следобеден сън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13.00 – 15.00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13.00 – 15.00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13.00 – 15.00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13.00 – 15.00 </w:t>
            </w:r>
          </w:p>
        </w:tc>
      </w:tr>
      <w:tr w:rsidR="002E57DC">
        <w:trPr>
          <w:trHeight w:val="646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7.Следобеден тоалет, подвижни игри и закуска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15.00 – 15.45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15.00 – 15.45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15.00 – 15.30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15.00 – 15.30 </w:t>
            </w:r>
          </w:p>
        </w:tc>
      </w:tr>
      <w:tr w:rsidR="002E57DC">
        <w:trPr>
          <w:trHeight w:val="1280"/>
        </w:trPr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 w:rsidP="00263C4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8.Активни дейности : възпитателно-образователна работа, игри, дейности по избор,  допълнителни форми на взаимодействие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spacing w:after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15.45 – 18.00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spacing w:after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E57DC" w:rsidRDefault="00263C43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15.45 – 18.00 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spacing w:after="22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15.30 – 18.00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7DC" w:rsidRDefault="00263C43">
            <w:pPr>
              <w:spacing w:after="22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2E57DC" w:rsidRDefault="00263C43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15.30 – 18.00 </w:t>
            </w:r>
          </w:p>
        </w:tc>
      </w:tr>
    </w:tbl>
    <w:p w:rsidR="002E57DC" w:rsidRDefault="002E57DC">
      <w:pPr>
        <w:spacing w:after="0"/>
      </w:pPr>
    </w:p>
    <w:sectPr w:rsidR="002E57DC">
      <w:pgSz w:w="16838" w:h="11906" w:orient="landscape"/>
      <w:pgMar w:top="1440" w:right="1902" w:bottom="144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DC"/>
    <w:rsid w:val="00263C43"/>
    <w:rsid w:val="002E57DC"/>
    <w:rsid w:val="00F6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69D7"/>
  <w15:docId w15:val="{11864330-964A-41BC-B748-23A3CFE0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263C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</dc:creator>
  <cp:keywords/>
  <cp:lastModifiedBy>Lenovo</cp:lastModifiedBy>
  <cp:revision>4</cp:revision>
  <dcterms:created xsi:type="dcterms:W3CDTF">2023-04-03T12:33:00Z</dcterms:created>
  <dcterms:modified xsi:type="dcterms:W3CDTF">2024-12-18T12:49:00Z</dcterms:modified>
</cp:coreProperties>
</file>